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69" w:rsidRPr="00926862" w:rsidRDefault="003646FA" w:rsidP="0092686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5C19" wp14:editId="2D431675">
                <wp:simplePos x="0" y="0"/>
                <wp:positionH relativeFrom="rightMargin">
                  <wp:posOffset>-317634</wp:posOffset>
                </wp:positionH>
                <wp:positionV relativeFrom="paragraph">
                  <wp:posOffset>111443</wp:posOffset>
                </wp:positionV>
                <wp:extent cx="1536385" cy="273368"/>
                <wp:effectExtent l="2858" t="0" r="9842" b="9843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36385" cy="2733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646FA" w:rsidRPr="00B302FE" w:rsidRDefault="003646FA" w:rsidP="003646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NRI Strategic </w:t>
                            </w:r>
                            <w:r w:rsidR="001D1287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5C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pt;margin-top:8.8pt;width:121pt;height:21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" fillcolor="yellow" strokecolor="#0070c0">
                <v:textbox>
                  <w:txbxContent>
                    <w:p w:rsidR="003646FA" w:rsidRPr="00B302FE" w:rsidRDefault="003646FA" w:rsidP="003646F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NRI Strategic </w:t>
                      </w:r>
                      <w:r w:rsidR="001D1287"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A1B" w:rsidRPr="00926862">
        <w:rPr>
          <w:b/>
          <w:sz w:val="36"/>
          <w:szCs w:val="36"/>
        </w:rPr>
        <w:t>Strategic</w:t>
      </w:r>
      <w:r w:rsidR="00C2219E">
        <w:rPr>
          <w:b/>
          <w:sz w:val="36"/>
          <w:szCs w:val="36"/>
        </w:rPr>
        <w:t xml:space="preserve"> Plan </w:t>
      </w:r>
      <w:proofErr w:type="spellStart"/>
      <w:r w:rsidR="00DC054A">
        <w:rPr>
          <w:b/>
          <w:sz w:val="36"/>
          <w:szCs w:val="36"/>
        </w:rPr>
        <w:t>Ngāti</w:t>
      </w:r>
      <w:proofErr w:type="spellEnd"/>
      <w:r w:rsidR="00C2219E">
        <w:rPr>
          <w:b/>
          <w:sz w:val="36"/>
          <w:szCs w:val="36"/>
        </w:rPr>
        <w:t xml:space="preserve"> Ranginui Iwi</w:t>
      </w:r>
      <w:r w:rsidR="00671D24">
        <w:rPr>
          <w:b/>
          <w:sz w:val="36"/>
          <w:szCs w:val="36"/>
        </w:rPr>
        <w:t xml:space="preserve"> </w:t>
      </w:r>
      <w:r w:rsidR="00671D24" w:rsidRPr="00926862">
        <w:rPr>
          <w:b/>
          <w:sz w:val="36"/>
          <w:szCs w:val="36"/>
        </w:rPr>
        <w:t>2018 – 2028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3261"/>
        <w:gridCol w:w="10915"/>
        <w:gridCol w:w="1417"/>
      </w:tblGrid>
      <w:tr w:rsidR="00BB3269" w:rsidRPr="00FB5843" w:rsidTr="00C2219E">
        <w:tc>
          <w:tcPr>
            <w:tcW w:w="15593" w:type="dxa"/>
            <w:gridSpan w:val="3"/>
            <w:shd w:val="clear" w:color="auto" w:fill="FFC000"/>
          </w:tcPr>
          <w:p w:rsidR="00BB3269" w:rsidRDefault="00BB3269" w:rsidP="00664365">
            <w:pPr>
              <w:ind w:left="3828" w:hanging="3402"/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Shared Vision, 3 Entities, One Iwi</w:t>
            </w:r>
          </w:p>
          <w:p w:rsidR="00BB3269" w:rsidRPr="00FB5843" w:rsidRDefault="00BB3269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Continuous Organisational Improvement (COI)</w:t>
            </w:r>
          </w:p>
        </w:tc>
      </w:tr>
      <w:tr w:rsidR="00BB3269" w:rsidRPr="003611D1" w:rsidTr="00664365">
        <w:tc>
          <w:tcPr>
            <w:tcW w:w="15593" w:type="dxa"/>
            <w:gridSpan w:val="3"/>
            <w:shd w:val="clear" w:color="auto" w:fill="D9E2F3" w:themeFill="accent5" w:themeFillTint="33"/>
          </w:tcPr>
          <w:p w:rsidR="00BB3269" w:rsidRPr="003611D1" w:rsidRDefault="00BB3269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1. </w:t>
            </w:r>
            <w:r w:rsidR="00506F4B">
              <w:rPr>
                <w:rFonts w:ascii="Arial Black" w:hAnsi="Arial Black"/>
                <w:b/>
                <w:sz w:val="26"/>
                <w:szCs w:val="26"/>
              </w:rPr>
              <w:t>Develop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our </w:t>
            </w:r>
            <w:proofErr w:type="spellStart"/>
            <w:r w:rsidR="00C115DC">
              <w:rPr>
                <w:rFonts w:ascii="Arial Black" w:hAnsi="Arial Black"/>
                <w:b/>
                <w:sz w:val="26"/>
                <w:szCs w:val="26"/>
              </w:rPr>
              <w:t>Rūnanga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and Marae Capability</w:t>
            </w:r>
          </w:p>
        </w:tc>
      </w:tr>
      <w:tr w:rsidR="00BB3269" w:rsidRPr="006F66D9" w:rsidTr="00664365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B3269" w:rsidRPr="006F66D9" w:rsidRDefault="00BB3269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What we will do</w:t>
            </w:r>
          </w:p>
        </w:tc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BB3269" w:rsidRPr="006F66D9" w:rsidRDefault="00BB3269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How we will do it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B3269" w:rsidRPr="006F66D9" w:rsidRDefault="00F40FEB" w:rsidP="00664365">
            <w:pPr>
              <w:ind w:left="175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By </w:t>
            </w:r>
            <w:r w:rsidR="00BB326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BB3269" w:rsidRPr="00AB77AD" w:rsidTr="007E41F3">
        <w:tc>
          <w:tcPr>
            <w:tcW w:w="3261" w:type="dxa"/>
            <w:shd w:val="clear" w:color="auto" w:fill="F2F2F2" w:themeFill="background1" w:themeFillShade="F2"/>
          </w:tcPr>
          <w:p w:rsidR="00BB3269" w:rsidRPr="00EF64BD" w:rsidRDefault="00E51A16" w:rsidP="00926862">
            <w:pPr>
              <w:rPr>
                <w:rFonts w:cs="Arial"/>
                <w:b/>
                <w:sz w:val="20"/>
                <w:szCs w:val="20"/>
              </w:rPr>
            </w:pPr>
            <w:r w:rsidRPr="00EF64BD">
              <w:rPr>
                <w:rFonts w:cs="Arial"/>
                <w:b/>
                <w:sz w:val="20"/>
                <w:szCs w:val="20"/>
              </w:rPr>
              <w:t>Merge</w:t>
            </w:r>
            <w:r w:rsidR="00BB3269" w:rsidRPr="00EF64BD">
              <w:rPr>
                <w:rFonts w:cs="Arial"/>
                <w:b/>
                <w:sz w:val="20"/>
                <w:szCs w:val="20"/>
              </w:rPr>
              <w:t xml:space="preserve"> our Visions and strengths to create one awesome force</w:t>
            </w:r>
          </w:p>
        </w:tc>
        <w:tc>
          <w:tcPr>
            <w:tcW w:w="10915" w:type="dxa"/>
            <w:shd w:val="clear" w:color="auto" w:fill="auto"/>
          </w:tcPr>
          <w:p w:rsidR="003C4D04" w:rsidRPr="00BB3269" w:rsidRDefault="007042DA" w:rsidP="00BB32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BB3269">
              <w:rPr>
                <w:rFonts w:cs="Arial"/>
                <w:sz w:val="20"/>
                <w:lang w:val="en-NZ"/>
              </w:rPr>
              <w:t xml:space="preserve">Co-lead the development of the combined three entities’ Vision and strategic directions </w:t>
            </w:r>
            <w:r w:rsidR="00C2219E">
              <w:rPr>
                <w:rFonts w:cs="Arial"/>
                <w:sz w:val="20"/>
                <w:lang w:val="en-NZ"/>
              </w:rPr>
              <w:t>(Board)</w:t>
            </w:r>
            <w:r w:rsidR="00D56DC6">
              <w:rPr>
                <w:rFonts w:cs="Arial"/>
                <w:sz w:val="20"/>
                <w:lang w:val="en-NZ"/>
              </w:rPr>
              <w:t>.</w:t>
            </w:r>
          </w:p>
          <w:p w:rsidR="003C4D04" w:rsidRPr="00BB3269" w:rsidRDefault="007042DA" w:rsidP="00BB32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BB3269">
              <w:rPr>
                <w:rFonts w:cs="Arial"/>
                <w:sz w:val="20"/>
                <w:lang w:val="en-NZ"/>
              </w:rPr>
              <w:t>Support our sister entities in their capability development and share where appropriate business systems and processes</w:t>
            </w:r>
            <w:r w:rsidR="00C2219E">
              <w:rPr>
                <w:rFonts w:cs="Arial"/>
                <w:sz w:val="20"/>
                <w:lang w:val="en-NZ"/>
              </w:rPr>
              <w:t xml:space="preserve"> (</w:t>
            </w:r>
            <w:proofErr w:type="spellStart"/>
            <w:r w:rsidR="00C2219E">
              <w:rPr>
                <w:rFonts w:cs="Arial"/>
                <w:sz w:val="20"/>
                <w:lang w:val="en-NZ"/>
              </w:rPr>
              <w:t>BSup</w:t>
            </w:r>
            <w:proofErr w:type="spellEnd"/>
            <w:r w:rsidR="00C2219E">
              <w:rPr>
                <w:rFonts w:cs="Arial"/>
                <w:sz w:val="20"/>
                <w:lang w:val="en-NZ"/>
              </w:rPr>
              <w:t>)</w:t>
            </w:r>
            <w:r w:rsidR="00D56DC6">
              <w:rPr>
                <w:rFonts w:cs="Arial"/>
                <w:sz w:val="20"/>
                <w:lang w:val="en-NZ"/>
              </w:rPr>
              <w:t>.</w:t>
            </w:r>
          </w:p>
          <w:p w:rsidR="003C4D04" w:rsidRPr="00BB3269" w:rsidRDefault="007042DA" w:rsidP="00BB32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BB3269">
              <w:rPr>
                <w:rFonts w:cs="Arial"/>
                <w:sz w:val="20"/>
                <w:lang w:val="en-NZ"/>
              </w:rPr>
              <w:t>Develop and implement quality improvement programmes across Governance and Operations (systems, policies and procedures)</w:t>
            </w:r>
            <w:r w:rsidR="007E41F3">
              <w:rPr>
                <w:rFonts w:cs="Arial"/>
                <w:sz w:val="20"/>
                <w:lang w:val="en-NZ"/>
              </w:rPr>
              <w:t xml:space="preserve"> e.g. H&amp;</w:t>
            </w:r>
            <w:r w:rsidR="00C2219E">
              <w:rPr>
                <w:rFonts w:cs="Arial"/>
                <w:sz w:val="20"/>
                <w:lang w:val="en-NZ"/>
              </w:rPr>
              <w:t>S, Risk, Code of Conduct, reviews and evaluations (</w:t>
            </w:r>
            <w:proofErr w:type="spellStart"/>
            <w:r w:rsidR="00C2219E">
              <w:rPr>
                <w:rFonts w:cs="Arial"/>
                <w:sz w:val="20"/>
                <w:lang w:val="en-NZ"/>
              </w:rPr>
              <w:t>BSup</w:t>
            </w:r>
            <w:proofErr w:type="spellEnd"/>
            <w:r w:rsidR="00C2219E">
              <w:rPr>
                <w:rFonts w:cs="Arial"/>
                <w:sz w:val="20"/>
                <w:lang w:val="en-NZ"/>
              </w:rPr>
              <w:t>)</w:t>
            </w:r>
            <w:r w:rsidR="00D56DC6">
              <w:rPr>
                <w:rFonts w:cs="Arial"/>
                <w:sz w:val="20"/>
                <w:lang w:val="en-NZ"/>
              </w:rPr>
              <w:t>.</w:t>
            </w:r>
          </w:p>
          <w:p w:rsidR="00BB3269" w:rsidRDefault="007042DA" w:rsidP="00C2219E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BB3269">
              <w:rPr>
                <w:rFonts w:cs="Arial"/>
                <w:sz w:val="20"/>
                <w:lang w:val="en-NZ"/>
              </w:rPr>
              <w:t>Create and implement</w:t>
            </w:r>
            <w:r w:rsidR="00C2219E">
              <w:rPr>
                <w:rFonts w:cs="Arial"/>
                <w:sz w:val="20"/>
                <w:lang w:val="en-NZ"/>
              </w:rPr>
              <w:t xml:space="preserve"> Recruitment processes and</w:t>
            </w:r>
            <w:r w:rsidRPr="00BB3269">
              <w:rPr>
                <w:rFonts w:cs="Arial"/>
                <w:sz w:val="20"/>
                <w:lang w:val="en-NZ"/>
              </w:rPr>
              <w:t xml:space="preserve"> professional development plans </w:t>
            </w:r>
            <w:r w:rsidR="00C2219E">
              <w:rPr>
                <w:rFonts w:cs="Arial"/>
                <w:sz w:val="20"/>
                <w:lang w:val="en-NZ"/>
              </w:rPr>
              <w:t>aligned with ERA2000 for our operations (</w:t>
            </w:r>
            <w:proofErr w:type="spellStart"/>
            <w:r w:rsidR="00C2219E">
              <w:rPr>
                <w:rFonts w:cs="Arial"/>
                <w:sz w:val="20"/>
                <w:lang w:val="en-NZ"/>
              </w:rPr>
              <w:t>BSup</w:t>
            </w:r>
            <w:proofErr w:type="spellEnd"/>
            <w:r w:rsidR="00C2219E">
              <w:rPr>
                <w:rFonts w:cs="Arial"/>
                <w:sz w:val="20"/>
                <w:lang w:val="en-NZ"/>
              </w:rPr>
              <w:t>)</w:t>
            </w:r>
            <w:r w:rsidR="00D56DC6">
              <w:rPr>
                <w:rFonts w:cs="Arial"/>
                <w:sz w:val="20"/>
                <w:lang w:val="en-NZ"/>
              </w:rPr>
              <w:t>.</w:t>
            </w:r>
          </w:p>
          <w:p w:rsidR="00C2219E" w:rsidRPr="00BB3269" w:rsidRDefault="00C2219E" w:rsidP="00C2219E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 xml:space="preserve">Develop and implement a cohesive marketing approach and packages for the </w:t>
            </w:r>
            <w:proofErr w:type="spellStart"/>
            <w:r w:rsidR="00C115DC">
              <w:rPr>
                <w:rFonts w:cs="Arial"/>
                <w:sz w:val="20"/>
                <w:lang w:val="en-NZ"/>
              </w:rPr>
              <w:t>Rūnanga</w:t>
            </w:r>
            <w:proofErr w:type="spellEnd"/>
            <w:r>
              <w:rPr>
                <w:rFonts w:cs="Arial"/>
                <w:sz w:val="20"/>
                <w:lang w:val="en-NZ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NZ"/>
              </w:rPr>
              <w:t>BSup</w:t>
            </w:r>
            <w:proofErr w:type="spellEnd"/>
            <w:r>
              <w:rPr>
                <w:rFonts w:cs="Arial"/>
                <w:sz w:val="20"/>
                <w:lang w:val="en-NZ"/>
              </w:rPr>
              <w:t>)</w:t>
            </w:r>
            <w:r w:rsidR="00D56DC6">
              <w:rPr>
                <w:rFonts w:cs="Arial"/>
                <w:sz w:val="20"/>
                <w:lang w:val="en-N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B3269" w:rsidRPr="00C2219E" w:rsidRDefault="00F40FEB" w:rsidP="00312FA7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C2219E">
              <w:rPr>
                <w:rFonts w:cs="Arial"/>
                <w:sz w:val="20"/>
              </w:rPr>
              <w:t>2</w:t>
            </w:r>
            <w:r w:rsidR="00C2219E" w:rsidRPr="00C2219E">
              <w:rPr>
                <w:rFonts w:cs="Arial"/>
                <w:sz w:val="20"/>
              </w:rPr>
              <w:t>019</w:t>
            </w:r>
          </w:p>
          <w:p w:rsidR="00F40FEB" w:rsidRPr="00C2219E" w:rsidRDefault="00F40FEB" w:rsidP="00312FA7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C2219E">
              <w:rPr>
                <w:rFonts w:cs="Arial"/>
                <w:sz w:val="20"/>
              </w:rPr>
              <w:t>2020</w:t>
            </w:r>
          </w:p>
          <w:p w:rsidR="00312FA7" w:rsidRPr="007E41F3" w:rsidRDefault="00C2219E" w:rsidP="00312FA7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C2219E">
              <w:rPr>
                <w:rFonts w:cs="Arial"/>
                <w:sz w:val="20"/>
              </w:rPr>
              <w:t>2018</w:t>
            </w:r>
          </w:p>
          <w:p w:rsidR="007E41F3" w:rsidRDefault="007E41F3" w:rsidP="00312FA7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7E41F3">
              <w:rPr>
                <w:rFonts w:cs="Arial"/>
                <w:sz w:val="20"/>
              </w:rPr>
              <w:t>2018</w:t>
            </w:r>
          </w:p>
          <w:p w:rsidR="007E41F3" w:rsidRPr="007E41F3" w:rsidRDefault="007E41F3" w:rsidP="00312FA7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7E41F3">
              <w:rPr>
                <w:rFonts w:cs="Arial"/>
                <w:sz w:val="20"/>
              </w:rPr>
              <w:t>2018</w:t>
            </w:r>
          </w:p>
        </w:tc>
      </w:tr>
      <w:tr w:rsidR="00BB3269" w:rsidRPr="00AB77AD" w:rsidTr="007E41F3">
        <w:tc>
          <w:tcPr>
            <w:tcW w:w="3261" w:type="dxa"/>
            <w:shd w:val="clear" w:color="auto" w:fill="F2F2F2" w:themeFill="background1" w:themeFillShade="F2"/>
          </w:tcPr>
          <w:p w:rsidR="00BB3269" w:rsidRPr="00EF64BD" w:rsidRDefault="00E51A16" w:rsidP="00926862">
            <w:pPr>
              <w:rPr>
                <w:rFonts w:cs="Arial"/>
                <w:b/>
                <w:sz w:val="20"/>
                <w:szCs w:val="20"/>
              </w:rPr>
            </w:pPr>
            <w:r w:rsidRPr="00EF64BD">
              <w:rPr>
                <w:rFonts w:cs="Arial"/>
                <w:b/>
                <w:sz w:val="20"/>
                <w:szCs w:val="20"/>
              </w:rPr>
              <w:t>Develop and apply</w:t>
            </w:r>
            <w:r w:rsidR="00BB3269" w:rsidRPr="00EF64BD">
              <w:rPr>
                <w:rFonts w:cs="Arial"/>
                <w:b/>
                <w:sz w:val="20"/>
                <w:szCs w:val="20"/>
              </w:rPr>
              <w:t xml:space="preserve"> intelligence</w:t>
            </w:r>
            <w:r w:rsidR="007E41F3" w:rsidRPr="00EF64BD">
              <w:rPr>
                <w:rFonts w:cs="Arial"/>
                <w:b/>
                <w:sz w:val="20"/>
                <w:szCs w:val="20"/>
              </w:rPr>
              <w:t xml:space="preserve"> to inform our future</w:t>
            </w:r>
            <w:r w:rsidRPr="00EF64BD">
              <w:rPr>
                <w:rFonts w:cs="Arial"/>
                <w:b/>
                <w:sz w:val="20"/>
                <w:szCs w:val="20"/>
              </w:rPr>
              <w:t xml:space="preserve"> decisions</w:t>
            </w:r>
          </w:p>
        </w:tc>
        <w:tc>
          <w:tcPr>
            <w:tcW w:w="10915" w:type="dxa"/>
            <w:shd w:val="clear" w:color="auto" w:fill="auto"/>
          </w:tcPr>
          <w:p w:rsidR="007E41F3" w:rsidRPr="007E41F3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sz w:val="20"/>
              </w:rPr>
              <w:t xml:space="preserve">Lead and </w:t>
            </w:r>
            <w:r w:rsidRPr="007E41F3">
              <w:rPr>
                <w:rFonts w:cs="Arial"/>
                <w:color w:val="auto"/>
                <w:sz w:val="20"/>
              </w:rPr>
              <w:t xml:space="preserve">implement </w:t>
            </w:r>
            <w:r w:rsidR="00C115DC">
              <w:rPr>
                <w:rFonts w:cs="Arial"/>
                <w:color w:val="auto"/>
                <w:sz w:val="20"/>
              </w:rPr>
              <w:t>databases</w:t>
            </w:r>
            <w:r w:rsidRPr="007E41F3">
              <w:rPr>
                <w:rFonts w:cs="Arial"/>
                <w:color w:val="auto"/>
                <w:sz w:val="20"/>
              </w:rPr>
              <w:t xml:space="preserve"> to monitor organisational performance and client analyses (Iwi register, Excess, </w:t>
            </w:r>
            <w:proofErr w:type="spellStart"/>
            <w:r w:rsidRPr="007E41F3">
              <w:rPr>
                <w:rFonts w:cs="Arial"/>
                <w:color w:val="auto"/>
                <w:sz w:val="20"/>
              </w:rPr>
              <w:t>Timefiler</w:t>
            </w:r>
            <w:proofErr w:type="spellEnd"/>
            <w:r w:rsidRPr="007E41F3">
              <w:rPr>
                <w:rFonts w:cs="Arial"/>
                <w:color w:val="auto"/>
                <w:sz w:val="20"/>
              </w:rPr>
              <w:t>, IMS, Reckon)</w:t>
            </w:r>
            <w:r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>
              <w:rPr>
                <w:rFonts w:cs="Arial"/>
                <w:color w:val="auto"/>
                <w:sz w:val="20"/>
              </w:rPr>
              <w:t>BSup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  <w:r w:rsidR="007612FB">
              <w:rPr>
                <w:rFonts w:cs="Arial"/>
                <w:color w:val="auto"/>
                <w:sz w:val="20"/>
              </w:rPr>
              <w:t>.</w:t>
            </w:r>
          </w:p>
          <w:p w:rsidR="007E41F3" w:rsidRPr="007E41F3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7E41F3">
              <w:rPr>
                <w:rFonts w:cs="Arial"/>
                <w:color w:val="auto"/>
                <w:sz w:val="20"/>
              </w:rPr>
              <w:t>Develop and lead the implementation of locational heat maps to show social services need and economic gr</w:t>
            </w:r>
            <w:r>
              <w:rPr>
                <w:rFonts w:cs="Arial"/>
                <w:color w:val="auto"/>
                <w:sz w:val="20"/>
              </w:rPr>
              <w:t xml:space="preserve">owth opportunities for the </w:t>
            </w:r>
            <w:proofErr w:type="spellStart"/>
            <w:r>
              <w:rPr>
                <w:rFonts w:cs="Arial"/>
                <w:color w:val="auto"/>
                <w:sz w:val="20"/>
              </w:rPr>
              <w:t>WBoP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>
              <w:rPr>
                <w:rFonts w:cs="Arial"/>
                <w:color w:val="auto"/>
                <w:sz w:val="20"/>
              </w:rPr>
              <w:t>BSup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  <w:r w:rsidR="007612FB">
              <w:rPr>
                <w:rFonts w:cs="Arial"/>
                <w:color w:val="auto"/>
                <w:sz w:val="20"/>
              </w:rPr>
              <w:t>.</w:t>
            </w:r>
          </w:p>
          <w:p w:rsidR="007E41F3" w:rsidRPr="007E41F3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7E41F3">
              <w:rPr>
                <w:rFonts w:cs="Arial"/>
                <w:color w:val="auto"/>
                <w:sz w:val="20"/>
              </w:rPr>
              <w:t>Develop a programme of work to establish a longitudinal research project to measure the benefits of wrap</w:t>
            </w:r>
            <w:r>
              <w:rPr>
                <w:rFonts w:cs="Arial"/>
                <w:color w:val="auto"/>
                <w:sz w:val="20"/>
              </w:rPr>
              <w:t xml:space="preserve"> around Kaupapa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  <w:r>
              <w:rPr>
                <w:rFonts w:cs="Arial"/>
                <w:color w:val="auto"/>
                <w:sz w:val="20"/>
              </w:rPr>
              <w:t xml:space="preserve"> services (</w:t>
            </w:r>
            <w:proofErr w:type="spellStart"/>
            <w:r>
              <w:rPr>
                <w:rFonts w:cs="Arial"/>
                <w:color w:val="auto"/>
                <w:sz w:val="20"/>
              </w:rPr>
              <w:t>BSup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  <w:r w:rsidR="007612FB">
              <w:rPr>
                <w:rFonts w:cs="Arial"/>
                <w:color w:val="auto"/>
                <w:sz w:val="20"/>
              </w:rPr>
              <w:t>.</w:t>
            </w:r>
          </w:p>
          <w:p w:rsidR="00BB3269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Deliver high level performance reports e.g. finance, KPIs, annual, contract, funding etc. </w:t>
            </w:r>
            <w:r w:rsidR="00BB3269">
              <w:rPr>
                <w:rFonts w:cs="Arial"/>
                <w:sz w:val="20"/>
              </w:rPr>
              <w:t xml:space="preserve">Develop and implement client </w:t>
            </w:r>
            <w:r w:rsidR="00C115DC">
              <w:rPr>
                <w:rFonts w:cs="Arial"/>
                <w:sz w:val="20"/>
              </w:rPr>
              <w:t>databases</w:t>
            </w:r>
            <w:r w:rsidR="00BB3269">
              <w:rPr>
                <w:rFonts w:cs="Arial"/>
                <w:sz w:val="20"/>
              </w:rPr>
              <w:t xml:space="preserve"> to perform needs and client analyses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(</w:t>
            </w:r>
            <w:proofErr w:type="spellStart"/>
            <w:r>
              <w:rPr>
                <w:rFonts w:cs="Arial"/>
                <w:color w:val="auto"/>
                <w:sz w:val="20"/>
              </w:rPr>
              <w:t>BSup</w:t>
            </w:r>
            <w:proofErr w:type="spellEnd"/>
            <w:r>
              <w:rPr>
                <w:rFonts w:cs="Arial"/>
                <w:color w:val="auto"/>
                <w:sz w:val="20"/>
              </w:rPr>
              <w:t>)</w:t>
            </w:r>
            <w:r w:rsidR="007612FB">
              <w:rPr>
                <w:rFonts w:cs="Arial"/>
                <w:color w:val="auto"/>
                <w:sz w:val="20"/>
              </w:rPr>
              <w:t>.</w:t>
            </w:r>
          </w:p>
          <w:p w:rsidR="00BB3269" w:rsidRPr="00DA44A5" w:rsidRDefault="00BB3269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locational heat maps to show social services need and economic gr</w:t>
            </w:r>
            <w:r w:rsidR="007E41F3">
              <w:rPr>
                <w:rFonts w:cs="Arial"/>
                <w:sz w:val="20"/>
              </w:rPr>
              <w:t xml:space="preserve">owth opportunities for the </w:t>
            </w:r>
            <w:proofErr w:type="spellStart"/>
            <w:r w:rsidR="007E41F3">
              <w:rPr>
                <w:rFonts w:cs="Arial"/>
                <w:sz w:val="20"/>
              </w:rPr>
              <w:t>WBoP</w:t>
            </w:r>
            <w:proofErr w:type="spellEnd"/>
            <w:r w:rsidR="007E41F3">
              <w:rPr>
                <w:rFonts w:cs="Arial"/>
                <w:sz w:val="20"/>
              </w:rPr>
              <w:t xml:space="preserve"> </w:t>
            </w:r>
            <w:r w:rsidR="007E41F3">
              <w:rPr>
                <w:rFonts w:cs="Arial"/>
                <w:color w:val="auto"/>
                <w:sz w:val="20"/>
              </w:rPr>
              <w:t>(</w:t>
            </w:r>
            <w:proofErr w:type="spellStart"/>
            <w:r w:rsidR="007E41F3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7E41F3">
              <w:rPr>
                <w:rFonts w:cs="Arial"/>
                <w:color w:val="auto"/>
                <w:sz w:val="20"/>
              </w:rPr>
              <w:t>)</w:t>
            </w:r>
            <w:r w:rsidR="007612FB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B3269" w:rsidRPr="00A36EC8" w:rsidRDefault="00F40FEB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</w:t>
            </w:r>
            <w:r w:rsidR="007E41F3" w:rsidRPr="00A36EC8">
              <w:rPr>
                <w:rFonts w:cs="Arial"/>
                <w:sz w:val="20"/>
              </w:rPr>
              <w:t>018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2019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2019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2019</w:t>
            </w:r>
          </w:p>
          <w:p w:rsidR="007E41F3" w:rsidRPr="00F40FEB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A36EC8">
              <w:rPr>
                <w:rFonts w:cs="Arial"/>
                <w:sz w:val="20"/>
              </w:rPr>
              <w:t>2019</w:t>
            </w:r>
          </w:p>
        </w:tc>
      </w:tr>
      <w:tr w:rsidR="00BB3269" w:rsidRPr="00AB77AD" w:rsidTr="007E41F3">
        <w:tc>
          <w:tcPr>
            <w:tcW w:w="3261" w:type="dxa"/>
            <w:shd w:val="clear" w:color="auto" w:fill="F2F2F2" w:themeFill="background1" w:themeFillShade="F2"/>
          </w:tcPr>
          <w:p w:rsidR="00BB3269" w:rsidRPr="00EF64BD" w:rsidRDefault="00926862" w:rsidP="00926862">
            <w:pPr>
              <w:rPr>
                <w:rFonts w:cs="Arial"/>
                <w:b/>
                <w:sz w:val="20"/>
                <w:szCs w:val="20"/>
              </w:rPr>
            </w:pPr>
            <w:r w:rsidRPr="00EF64BD">
              <w:rPr>
                <w:rFonts w:cs="Arial"/>
                <w:b/>
                <w:sz w:val="20"/>
                <w:szCs w:val="20"/>
              </w:rPr>
              <w:t>Implement</w:t>
            </w:r>
            <w:r w:rsidR="00BB3269" w:rsidRPr="00EF64BD">
              <w:rPr>
                <w:rFonts w:cs="Arial"/>
                <w:b/>
                <w:sz w:val="20"/>
                <w:szCs w:val="20"/>
              </w:rPr>
              <w:t xml:space="preserve"> high quality services and initiatives, leading innovation and managing high calibre businesses </w:t>
            </w:r>
          </w:p>
        </w:tc>
        <w:tc>
          <w:tcPr>
            <w:tcW w:w="10915" w:type="dxa"/>
            <w:shd w:val="clear" w:color="auto" w:fill="auto"/>
          </w:tcPr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 xml:space="preserve">Develop and implement a quality programme of improvement across </w:t>
            </w:r>
            <w:proofErr w:type="spellStart"/>
            <w:r w:rsidR="00C115DC">
              <w:rPr>
                <w:rFonts w:cs="Arial"/>
                <w:color w:val="auto"/>
                <w:sz w:val="20"/>
              </w:rPr>
              <w:t>Rūnanga</w:t>
            </w:r>
            <w:proofErr w:type="spellEnd"/>
            <w:r w:rsidRPr="00EF64BD">
              <w:rPr>
                <w:rFonts w:cs="Arial"/>
                <w:color w:val="auto"/>
                <w:sz w:val="20"/>
              </w:rPr>
              <w:t xml:space="preserve"> operations including internal and external Audits</w:t>
            </w:r>
            <w:r w:rsidR="00EF64BD"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="005D17CF">
              <w:rPr>
                <w:rFonts w:cs="Arial"/>
                <w:color w:val="auto"/>
                <w:sz w:val="20"/>
              </w:rPr>
              <w:t>.</w:t>
            </w:r>
          </w:p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 xml:space="preserve">Develop MOUs between the </w:t>
            </w:r>
            <w:proofErr w:type="spellStart"/>
            <w:r w:rsidR="00C115DC">
              <w:rPr>
                <w:rFonts w:cs="Arial"/>
                <w:color w:val="auto"/>
                <w:sz w:val="20"/>
              </w:rPr>
              <w:t>Rūnanga</w:t>
            </w:r>
            <w:proofErr w:type="spellEnd"/>
            <w:r w:rsidRPr="00EF64BD">
              <w:rPr>
                <w:rFonts w:cs="Arial"/>
                <w:color w:val="auto"/>
                <w:sz w:val="20"/>
              </w:rPr>
              <w:t xml:space="preserve"> &amp; Marae Committees to develop complimentary business enterprises and develop shared skills and expertise where appropriate</w:t>
            </w:r>
            <w:r w:rsidR="00EF64BD"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="005D17CF">
              <w:rPr>
                <w:rFonts w:cs="Arial"/>
                <w:color w:val="auto"/>
                <w:sz w:val="20"/>
              </w:rPr>
              <w:t>.</w:t>
            </w:r>
          </w:p>
          <w:p w:rsidR="007E41F3" w:rsidRPr="00EF64BD" w:rsidRDefault="00FF368B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Develop and implement </w:t>
            </w:r>
            <w:r w:rsidR="007E41F3" w:rsidRPr="00EF64BD">
              <w:rPr>
                <w:rFonts w:cs="Arial"/>
                <w:color w:val="auto"/>
                <w:sz w:val="20"/>
              </w:rPr>
              <w:t>performance measurement to continuously question, innovate and improve what we do</w:t>
            </w:r>
            <w:r w:rsidR="00EF64BD">
              <w:rPr>
                <w:rFonts w:cs="Arial"/>
                <w:color w:val="auto"/>
                <w:sz w:val="20"/>
              </w:rPr>
              <w:t xml:space="preserve">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="005D17CF">
              <w:rPr>
                <w:rFonts w:cs="Arial"/>
                <w:color w:val="auto"/>
                <w:sz w:val="20"/>
              </w:rPr>
              <w:t>.</w:t>
            </w:r>
          </w:p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>Implement business plans and budgets to support t</w:t>
            </w:r>
            <w:r w:rsidR="00EF64BD">
              <w:rPr>
                <w:rFonts w:cs="Arial"/>
                <w:color w:val="auto"/>
                <w:sz w:val="20"/>
              </w:rPr>
              <w:t xml:space="preserve">he </w:t>
            </w:r>
            <w:proofErr w:type="spellStart"/>
            <w:r w:rsidR="00C115DC">
              <w:rPr>
                <w:rFonts w:cs="Arial"/>
                <w:color w:val="auto"/>
                <w:sz w:val="20"/>
              </w:rPr>
              <w:t>Rūnanga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 xml:space="preserve"> strategic priorities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="005D17CF">
              <w:rPr>
                <w:rFonts w:cs="Arial"/>
                <w:color w:val="auto"/>
                <w:sz w:val="20"/>
              </w:rPr>
              <w:t>.</w:t>
            </w:r>
            <w:r w:rsidRPr="00EF64BD">
              <w:rPr>
                <w:rFonts w:cs="Arial"/>
                <w:color w:val="auto"/>
                <w:sz w:val="20"/>
              </w:rPr>
              <w:t xml:space="preserve"> </w:t>
            </w:r>
          </w:p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>Implement Te Ara</w:t>
            </w:r>
            <w:r w:rsidR="00DB62FB">
              <w:rPr>
                <w:rFonts w:cs="Arial"/>
                <w:color w:val="auto"/>
                <w:sz w:val="20"/>
              </w:rPr>
              <w:t xml:space="preserve"> Tamatea</w:t>
            </w:r>
            <w:r w:rsidRPr="00EF64BD">
              <w:rPr>
                <w:rFonts w:cs="Arial"/>
                <w:color w:val="auto"/>
                <w:sz w:val="20"/>
              </w:rPr>
              <w:t xml:space="preserve"> to support our staff to achieve their goals and continuously improve sk</w:t>
            </w:r>
            <w:r w:rsidR="00EF64BD">
              <w:rPr>
                <w:rFonts w:cs="Arial"/>
                <w:color w:val="auto"/>
                <w:sz w:val="20"/>
              </w:rPr>
              <w:t>ills, knowledge and performance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="005D17CF">
              <w:rPr>
                <w:rFonts w:cs="Arial"/>
                <w:color w:val="auto"/>
                <w:sz w:val="20"/>
              </w:rPr>
              <w:t>.</w:t>
            </w:r>
          </w:p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>Investigate and develop business growth opportunities through philanthropic, Government and</w:t>
            </w:r>
            <w:r w:rsidR="00EF64BD">
              <w:rPr>
                <w:rFonts w:cs="Arial"/>
                <w:color w:val="auto"/>
                <w:sz w:val="20"/>
              </w:rPr>
              <w:t xml:space="preserve"> social enterprise partnerships (</w:t>
            </w:r>
            <w:proofErr w:type="spellStart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</w:p>
          <w:p w:rsidR="007E41F3" w:rsidRPr="00EF64BD" w:rsidRDefault="007E41F3" w:rsidP="007E41F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EF64BD">
              <w:rPr>
                <w:rFonts w:cs="Arial"/>
                <w:color w:val="auto"/>
                <w:sz w:val="20"/>
              </w:rPr>
              <w:t>Develop and implement an IT Strategy to</w:t>
            </w:r>
            <w:r w:rsidR="00EF64BD">
              <w:rPr>
                <w:rFonts w:cs="Arial"/>
                <w:color w:val="auto"/>
                <w:sz w:val="20"/>
              </w:rPr>
              <w:t xml:space="preserve"> support the </w:t>
            </w:r>
            <w:proofErr w:type="spellStart"/>
            <w:r w:rsidR="00C115DC">
              <w:rPr>
                <w:rFonts w:cs="Arial"/>
                <w:color w:val="auto"/>
                <w:sz w:val="20"/>
              </w:rPr>
              <w:t>Rūnanga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 xml:space="preserve"> </w:t>
            </w:r>
            <w:proofErr w:type="gramStart"/>
            <w:r w:rsidR="00EF64BD">
              <w:rPr>
                <w:rFonts w:cs="Arial"/>
                <w:color w:val="auto"/>
                <w:sz w:val="20"/>
              </w:rPr>
              <w:t>operations(</w:t>
            </w:r>
            <w:proofErr w:type="spellStart"/>
            <w:proofErr w:type="gramEnd"/>
            <w:r w:rsidR="00EF64BD">
              <w:rPr>
                <w:rFonts w:cs="Arial"/>
                <w:color w:val="auto"/>
                <w:sz w:val="20"/>
              </w:rPr>
              <w:t>BSup</w:t>
            </w:r>
            <w:proofErr w:type="spellEnd"/>
            <w:r w:rsidR="00EF64BD">
              <w:rPr>
                <w:rFonts w:cs="Arial"/>
                <w:color w:val="auto"/>
                <w:sz w:val="20"/>
              </w:rPr>
              <w:t>)</w:t>
            </w:r>
            <w:r w:rsidRPr="00EF64BD">
              <w:rPr>
                <w:rFonts w:cs="Arial"/>
                <w:color w:val="auto"/>
                <w:sz w:val="20"/>
              </w:rPr>
              <w:t xml:space="preserve"> </w:t>
            </w:r>
          </w:p>
          <w:p w:rsidR="00BB3269" w:rsidRPr="00EF64BD" w:rsidRDefault="00BB3269" w:rsidP="00EF64BD">
            <w:pPr>
              <w:pStyle w:val="ListParagraph"/>
              <w:spacing w:before="60" w:line="300" w:lineRule="atLeast"/>
              <w:ind w:left="714"/>
              <w:contextualSpacing w:val="0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3269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2018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ongoing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2018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ongoing</w:t>
            </w:r>
          </w:p>
          <w:p w:rsidR="007E41F3" w:rsidRPr="00A36EC8" w:rsidRDefault="007E41F3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ongoing</w:t>
            </w:r>
          </w:p>
          <w:p w:rsidR="00EF64BD" w:rsidRPr="00A36EC8" w:rsidRDefault="00EF64BD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</w:p>
          <w:p w:rsidR="00EF64BD" w:rsidRPr="00A36EC8" w:rsidRDefault="00EF64BD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ongoing</w:t>
            </w:r>
          </w:p>
          <w:p w:rsidR="007E41F3" w:rsidRPr="00A36EC8" w:rsidRDefault="00EF64BD" w:rsidP="00A36EC8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A36EC8">
              <w:rPr>
                <w:rFonts w:cs="Arial"/>
                <w:sz w:val="20"/>
              </w:rPr>
              <w:t>2018</w:t>
            </w:r>
          </w:p>
        </w:tc>
      </w:tr>
    </w:tbl>
    <w:p w:rsidR="00BB3269" w:rsidRDefault="00BB3269" w:rsidP="00BB3269"/>
    <w:p w:rsidR="00BB3269" w:rsidRDefault="00BB3269" w:rsidP="00BB3269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403"/>
        <w:gridCol w:w="11198"/>
        <w:gridCol w:w="1134"/>
      </w:tblGrid>
      <w:tr w:rsidR="00BB3269" w:rsidRPr="00FB5843" w:rsidTr="0030769D">
        <w:tc>
          <w:tcPr>
            <w:tcW w:w="15735" w:type="dxa"/>
            <w:gridSpan w:val="3"/>
            <w:shd w:val="clear" w:color="auto" w:fill="FF0000"/>
          </w:tcPr>
          <w:p w:rsidR="00BB3269" w:rsidRPr="00FB5843" w:rsidRDefault="00BB3269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 xml:space="preserve">Kotahitanga – Revitalisation of </w:t>
            </w:r>
            <w:proofErr w:type="spellStart"/>
            <w:r w:rsidR="00A13B70">
              <w:rPr>
                <w:b/>
                <w:sz w:val="32"/>
                <w:szCs w:val="32"/>
              </w:rPr>
              <w:t>Mātauranga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C115DC">
              <w:rPr>
                <w:b/>
                <w:sz w:val="32"/>
                <w:szCs w:val="32"/>
              </w:rPr>
              <w:t>Māori</w:t>
            </w:r>
            <w:r>
              <w:rPr>
                <w:b/>
                <w:sz w:val="32"/>
                <w:szCs w:val="32"/>
              </w:rPr>
              <w:t xml:space="preserve"> (RMM)</w:t>
            </w:r>
          </w:p>
        </w:tc>
      </w:tr>
      <w:tr w:rsidR="00BB3269" w:rsidRPr="003611D1" w:rsidTr="00664365">
        <w:tc>
          <w:tcPr>
            <w:tcW w:w="15735" w:type="dxa"/>
            <w:gridSpan w:val="3"/>
            <w:shd w:val="clear" w:color="auto" w:fill="D9E2F3" w:themeFill="accent5" w:themeFillTint="33"/>
          </w:tcPr>
          <w:p w:rsidR="00BB3269" w:rsidRPr="003611D1" w:rsidRDefault="00D81836" w:rsidP="00D81836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1. Educate, inform and grow people’s sense of belonging</w:t>
            </w:r>
          </w:p>
        </w:tc>
      </w:tr>
      <w:tr w:rsidR="00BB3269" w:rsidRPr="006F66D9" w:rsidTr="00664365">
        <w:trPr>
          <w:trHeight w:val="56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BB3269" w:rsidRPr="006F66D9" w:rsidRDefault="00BB3269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What we will do</w:t>
            </w:r>
          </w:p>
        </w:tc>
        <w:tc>
          <w:tcPr>
            <w:tcW w:w="11198" w:type="dxa"/>
            <w:shd w:val="clear" w:color="auto" w:fill="D9D9D9" w:themeFill="background1" w:themeFillShade="D9"/>
            <w:vAlign w:val="center"/>
          </w:tcPr>
          <w:p w:rsidR="00BB3269" w:rsidRPr="006F66D9" w:rsidRDefault="00BB3269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How we will do it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3269" w:rsidRPr="006F66D9" w:rsidRDefault="00BB3269" w:rsidP="00664365">
            <w:pPr>
              <w:ind w:left="175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BB3269" w:rsidRPr="00AB77AD" w:rsidTr="00664365">
        <w:tc>
          <w:tcPr>
            <w:tcW w:w="3403" w:type="dxa"/>
            <w:shd w:val="clear" w:color="auto" w:fill="F2F2F2" w:themeFill="background1" w:themeFillShade="F2"/>
          </w:tcPr>
          <w:p w:rsidR="003C4D04" w:rsidRPr="00EF64BD" w:rsidRDefault="007042DA" w:rsidP="00F35742">
            <w:pPr>
              <w:rPr>
                <w:rFonts w:cs="Arial"/>
                <w:b/>
                <w:sz w:val="20"/>
                <w:szCs w:val="20"/>
              </w:rPr>
            </w:pPr>
            <w:r w:rsidRPr="00EF64BD">
              <w:rPr>
                <w:rFonts w:cs="Arial"/>
                <w:b/>
                <w:sz w:val="20"/>
                <w:szCs w:val="20"/>
              </w:rPr>
              <w:t>Develop and implement initiatives and resources that educates</w:t>
            </w:r>
            <w:r w:rsidR="00D81836">
              <w:rPr>
                <w:rFonts w:cs="Arial"/>
                <w:b/>
                <w:sz w:val="20"/>
                <w:szCs w:val="20"/>
              </w:rPr>
              <w:t xml:space="preserve"> partners and helps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="00D81836">
              <w:rPr>
                <w:rFonts w:cs="Arial"/>
                <w:b/>
                <w:sz w:val="20"/>
                <w:szCs w:val="20"/>
              </w:rPr>
              <w:t xml:space="preserve"> and </w:t>
            </w:r>
            <w:proofErr w:type="spellStart"/>
            <w:r w:rsidR="00D81836">
              <w:rPr>
                <w:rFonts w:cs="Arial"/>
                <w:b/>
                <w:sz w:val="20"/>
                <w:szCs w:val="20"/>
              </w:rPr>
              <w:t>Tauiwi</w:t>
            </w:r>
            <w:proofErr w:type="spellEnd"/>
            <w:r w:rsidR="00D81836">
              <w:rPr>
                <w:rFonts w:cs="Arial"/>
                <w:b/>
                <w:sz w:val="20"/>
                <w:szCs w:val="20"/>
              </w:rPr>
              <w:t xml:space="preserve"> link with their identity</w:t>
            </w:r>
            <w:r w:rsidR="00481FC4">
              <w:rPr>
                <w:rFonts w:cs="Arial"/>
                <w:b/>
                <w:sz w:val="20"/>
                <w:szCs w:val="20"/>
              </w:rPr>
              <w:t xml:space="preserve"> and/or the </w:t>
            </w:r>
            <w:proofErr w:type="spellStart"/>
            <w:r w:rsidR="00481FC4">
              <w:rPr>
                <w:rFonts w:cs="Arial"/>
                <w:b/>
                <w:sz w:val="20"/>
                <w:szCs w:val="20"/>
              </w:rPr>
              <w:t>rohe</w:t>
            </w:r>
            <w:proofErr w:type="spellEnd"/>
            <w:r w:rsidR="00D81836">
              <w:rPr>
                <w:rFonts w:cs="Arial"/>
                <w:b/>
                <w:sz w:val="20"/>
                <w:szCs w:val="20"/>
              </w:rPr>
              <w:t>.</w:t>
            </w:r>
          </w:p>
          <w:p w:rsidR="00BB3269" w:rsidRPr="00DA44A5" w:rsidRDefault="00BB3269" w:rsidP="00664365">
            <w:pPr>
              <w:ind w:left="36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auto"/>
          </w:tcPr>
          <w:p w:rsidR="003C4D04" w:rsidRPr="00F35742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F35742">
              <w:rPr>
                <w:rFonts w:cs="Arial"/>
                <w:sz w:val="20"/>
                <w:lang w:val="en-NZ"/>
              </w:rPr>
              <w:t xml:space="preserve">Developing resources with schools that help build capability of educators </w:t>
            </w:r>
          </w:p>
          <w:p w:rsidR="003C4D04" w:rsidRPr="00F35742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F35742">
              <w:rPr>
                <w:rFonts w:cs="Arial"/>
                <w:sz w:val="20"/>
                <w:lang w:val="en-NZ"/>
              </w:rPr>
              <w:t xml:space="preserve">Deliver mentoring with Youth and </w:t>
            </w:r>
            <w:proofErr w:type="spellStart"/>
            <w:r w:rsidRPr="00F35742">
              <w:rPr>
                <w:rFonts w:cs="Arial"/>
                <w:sz w:val="20"/>
                <w:lang w:val="en-NZ"/>
              </w:rPr>
              <w:t>Rangitahi</w:t>
            </w:r>
            <w:proofErr w:type="spellEnd"/>
            <w:r w:rsidRPr="00F35742">
              <w:rPr>
                <w:rFonts w:cs="Arial"/>
                <w:sz w:val="20"/>
                <w:lang w:val="en-NZ"/>
              </w:rPr>
              <w:t xml:space="preserve"> that helps them link with their </w:t>
            </w:r>
            <w:r w:rsidR="00C115DC">
              <w:rPr>
                <w:rFonts w:cs="Arial"/>
                <w:sz w:val="20"/>
                <w:lang w:val="en-NZ"/>
              </w:rPr>
              <w:t>Māori</w:t>
            </w:r>
            <w:r w:rsidRPr="00F35742">
              <w:rPr>
                <w:rFonts w:cs="Arial"/>
                <w:sz w:val="20"/>
                <w:lang w:val="en-NZ"/>
              </w:rPr>
              <w:t xml:space="preserve"> identity to help them succeed in school and life</w:t>
            </w:r>
          </w:p>
          <w:p w:rsidR="00BB3269" w:rsidRPr="00F35742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F35742">
              <w:rPr>
                <w:rFonts w:cs="Arial"/>
                <w:sz w:val="20"/>
                <w:lang w:val="en-NZ"/>
              </w:rPr>
              <w:t xml:space="preserve">Develop resources for </w:t>
            </w:r>
            <w:r w:rsidR="00C115DC">
              <w:rPr>
                <w:rFonts w:cs="Arial"/>
                <w:sz w:val="20"/>
                <w:lang w:val="en-NZ"/>
              </w:rPr>
              <w:t>Māori</w:t>
            </w:r>
            <w:r w:rsidRPr="00F35742">
              <w:rPr>
                <w:rFonts w:cs="Arial"/>
                <w:sz w:val="20"/>
                <w:lang w:val="en-NZ"/>
              </w:rPr>
              <w:t xml:space="preserve"> not engaged with their Iwi and </w:t>
            </w:r>
            <w:proofErr w:type="spellStart"/>
            <w:r w:rsidRPr="00F35742">
              <w:rPr>
                <w:rFonts w:cs="Arial"/>
                <w:sz w:val="20"/>
                <w:lang w:val="en-NZ"/>
              </w:rPr>
              <w:t>Tauiwi</w:t>
            </w:r>
            <w:proofErr w:type="spellEnd"/>
            <w:r w:rsidRPr="00F35742">
              <w:rPr>
                <w:rFonts w:cs="Arial"/>
                <w:sz w:val="20"/>
                <w:lang w:val="en-NZ"/>
              </w:rPr>
              <w:t xml:space="preserve"> to understand the cultural significance of the </w:t>
            </w:r>
            <w:proofErr w:type="spellStart"/>
            <w:r w:rsidRPr="00F35742">
              <w:rPr>
                <w:rFonts w:cs="Arial"/>
                <w:sz w:val="20"/>
                <w:lang w:val="en-NZ"/>
              </w:rPr>
              <w:t>rohe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3269" w:rsidRPr="000A6C95" w:rsidRDefault="00EF64BD" w:rsidP="000A6C95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0A6C95">
              <w:rPr>
                <w:rFonts w:cs="Arial"/>
                <w:sz w:val="20"/>
              </w:rPr>
              <w:t>2018</w:t>
            </w:r>
          </w:p>
          <w:p w:rsidR="00EF64BD" w:rsidRPr="000A6C95" w:rsidRDefault="000A6C95" w:rsidP="000A6C95">
            <w:pPr>
              <w:spacing w:before="60" w:line="300" w:lineRule="atLeast"/>
              <w:ind w:left="360"/>
              <w:jc w:val="center"/>
              <w:rPr>
                <w:rFonts w:cs="Arial"/>
                <w:sz w:val="20"/>
              </w:rPr>
            </w:pPr>
            <w:r w:rsidRPr="000A6C95">
              <w:rPr>
                <w:rFonts w:cs="Arial"/>
                <w:sz w:val="20"/>
              </w:rPr>
              <w:t>2019</w:t>
            </w:r>
          </w:p>
          <w:p w:rsidR="000A6C95" w:rsidRPr="000A6C95" w:rsidRDefault="000A6C95" w:rsidP="000A6C95">
            <w:pPr>
              <w:spacing w:before="60" w:line="300" w:lineRule="atLeast"/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A6C95">
              <w:rPr>
                <w:rFonts w:cs="Arial"/>
                <w:sz w:val="20"/>
              </w:rPr>
              <w:t>2020</w:t>
            </w:r>
          </w:p>
        </w:tc>
      </w:tr>
      <w:tr w:rsidR="00BB3269" w:rsidRPr="003611D1" w:rsidTr="00664365">
        <w:tc>
          <w:tcPr>
            <w:tcW w:w="15735" w:type="dxa"/>
            <w:gridSpan w:val="3"/>
            <w:shd w:val="clear" w:color="auto" w:fill="D9E2F3" w:themeFill="accent5" w:themeFillTint="33"/>
          </w:tcPr>
          <w:p w:rsidR="00BB3269" w:rsidRPr="003611D1" w:rsidRDefault="00BB3269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2. </w:t>
            </w:r>
            <w:r w:rsidR="001A1B7B" w:rsidRPr="001A1B7B">
              <w:rPr>
                <w:rFonts w:ascii="Arial Black" w:hAnsi="Arial Black"/>
                <w:b/>
                <w:sz w:val="26"/>
                <w:szCs w:val="26"/>
              </w:rPr>
              <w:t xml:space="preserve">Strengthen the oversight and leadership of the revitalisation programme and </w:t>
            </w:r>
            <w:proofErr w:type="spellStart"/>
            <w:r w:rsidR="001A1B7B" w:rsidRPr="001A1B7B">
              <w:rPr>
                <w:rFonts w:ascii="Arial Black" w:hAnsi="Arial Black"/>
                <w:b/>
                <w:sz w:val="26"/>
                <w:szCs w:val="26"/>
              </w:rPr>
              <w:t>Kaupapa</w:t>
            </w:r>
            <w:proofErr w:type="spellEnd"/>
            <w:r w:rsidR="001A1B7B" w:rsidRPr="001A1B7B"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r w:rsidR="00C115DC">
              <w:rPr>
                <w:rFonts w:ascii="Arial Black" w:hAnsi="Arial Black"/>
                <w:b/>
                <w:sz w:val="26"/>
                <w:szCs w:val="26"/>
              </w:rPr>
              <w:t>Māori</w:t>
            </w:r>
            <w:r w:rsidR="001A1B7B" w:rsidRPr="001A1B7B">
              <w:rPr>
                <w:rFonts w:ascii="Arial Black" w:hAnsi="Arial Black"/>
                <w:b/>
                <w:sz w:val="26"/>
                <w:szCs w:val="26"/>
              </w:rPr>
              <w:t xml:space="preserve"> practices</w:t>
            </w:r>
          </w:p>
        </w:tc>
      </w:tr>
      <w:tr w:rsidR="00BB3269" w:rsidRPr="00AB77AD" w:rsidTr="00664365">
        <w:tc>
          <w:tcPr>
            <w:tcW w:w="3403" w:type="dxa"/>
            <w:shd w:val="clear" w:color="auto" w:fill="F2F2F2" w:themeFill="background1" w:themeFillShade="F2"/>
          </w:tcPr>
          <w:p w:rsidR="00BB3269" w:rsidRPr="00203C58" w:rsidRDefault="001A1B7B" w:rsidP="00664365">
            <w:pPr>
              <w:rPr>
                <w:rFonts w:cs="Arial"/>
                <w:b/>
                <w:sz w:val="20"/>
                <w:szCs w:val="20"/>
              </w:rPr>
            </w:pPr>
            <w:r w:rsidRPr="00EF64BD">
              <w:rPr>
                <w:rFonts w:cs="Arial"/>
                <w:b/>
                <w:sz w:val="20"/>
                <w:szCs w:val="20"/>
              </w:rPr>
              <w:t>Strengthen the</w:t>
            </w:r>
            <w:r w:rsidR="00F35742" w:rsidRPr="00EF64BD">
              <w:rPr>
                <w:rFonts w:cs="Arial"/>
                <w:b/>
                <w:sz w:val="20"/>
                <w:szCs w:val="20"/>
              </w:rPr>
              <w:t xml:space="preserve"> revitalisation programme and </w:t>
            </w:r>
            <w:proofErr w:type="spellStart"/>
            <w:r w:rsidR="00F35742" w:rsidRPr="00EF64BD">
              <w:rPr>
                <w:rFonts w:cs="Arial"/>
                <w:b/>
                <w:sz w:val="20"/>
                <w:szCs w:val="20"/>
              </w:rPr>
              <w:t>Kaupapa</w:t>
            </w:r>
            <w:proofErr w:type="spellEnd"/>
            <w:r w:rsidR="00F35742" w:rsidRPr="00EF64B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="00F35742" w:rsidRPr="00EF64BD">
              <w:rPr>
                <w:rFonts w:cs="Arial"/>
                <w:b/>
                <w:sz w:val="20"/>
                <w:szCs w:val="20"/>
              </w:rPr>
              <w:t xml:space="preserve"> practices</w:t>
            </w:r>
            <w:r w:rsidR="00D81836">
              <w:rPr>
                <w:rFonts w:cs="Arial"/>
                <w:b/>
                <w:sz w:val="20"/>
                <w:szCs w:val="20"/>
              </w:rPr>
              <w:t xml:space="preserve"> through partnerships.</w:t>
            </w:r>
            <w:r w:rsidRPr="00EF64B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F64BD">
              <w:rPr>
                <w:rFonts w:cs="Arial"/>
                <w:b/>
                <w:sz w:val="20"/>
                <w:szCs w:val="20"/>
              </w:rPr>
              <w:lastRenderedPageBreak/>
              <w:t>education and developing capability</w:t>
            </w:r>
          </w:p>
        </w:tc>
        <w:tc>
          <w:tcPr>
            <w:tcW w:w="11198" w:type="dxa"/>
            <w:shd w:val="clear" w:color="auto" w:fill="auto"/>
          </w:tcPr>
          <w:p w:rsidR="003C4D04" w:rsidRPr="00F35742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F35742">
              <w:rPr>
                <w:rFonts w:cs="Arial"/>
                <w:sz w:val="20"/>
                <w:lang w:val="en-NZ"/>
              </w:rPr>
              <w:lastRenderedPageBreak/>
              <w:t xml:space="preserve">Creation of a </w:t>
            </w:r>
            <w:proofErr w:type="spellStart"/>
            <w:r w:rsidR="00A13B70">
              <w:rPr>
                <w:rFonts w:cs="Arial"/>
                <w:sz w:val="20"/>
                <w:lang w:val="en-NZ"/>
              </w:rPr>
              <w:t>Mātauranga</w:t>
            </w:r>
            <w:proofErr w:type="spellEnd"/>
            <w:r w:rsidRPr="00F35742">
              <w:rPr>
                <w:rFonts w:cs="Arial"/>
                <w:sz w:val="20"/>
                <w:lang w:val="en-NZ"/>
              </w:rPr>
              <w:t xml:space="preserve"> </w:t>
            </w:r>
            <w:r w:rsidR="00C115DC">
              <w:rPr>
                <w:rFonts w:cs="Arial"/>
                <w:sz w:val="20"/>
                <w:lang w:val="en-NZ"/>
              </w:rPr>
              <w:t>Māori</w:t>
            </w:r>
            <w:r w:rsidRPr="00F35742">
              <w:rPr>
                <w:rFonts w:cs="Arial"/>
                <w:sz w:val="20"/>
                <w:lang w:val="en-NZ"/>
              </w:rPr>
              <w:t xml:space="preserve"> </w:t>
            </w:r>
            <w:proofErr w:type="spellStart"/>
            <w:r w:rsidRPr="00F35742">
              <w:rPr>
                <w:rFonts w:cs="Arial"/>
                <w:sz w:val="20"/>
                <w:lang w:val="en-NZ"/>
              </w:rPr>
              <w:t>sub committee</w:t>
            </w:r>
            <w:proofErr w:type="spellEnd"/>
            <w:r w:rsidRPr="00F35742">
              <w:rPr>
                <w:rFonts w:cs="Arial"/>
                <w:sz w:val="20"/>
                <w:lang w:val="en-NZ"/>
              </w:rPr>
              <w:t xml:space="preserve"> with Board, Marae and SLT to monitor, drive and gate keep on the quality of activities on behalf of the Iwi</w:t>
            </w:r>
          </w:p>
          <w:p w:rsidR="003C4D04" w:rsidRPr="00F35742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F35742">
              <w:rPr>
                <w:rFonts w:cs="Arial"/>
                <w:sz w:val="20"/>
                <w:lang w:val="en-NZ"/>
              </w:rPr>
              <w:lastRenderedPageBreak/>
              <w:t xml:space="preserve">Develop a quarterly newsletter and PR materials in partnership with Marae to show case NRI activities and the valued link to the </w:t>
            </w:r>
            <w:proofErr w:type="spellStart"/>
            <w:r w:rsidRPr="00F35742">
              <w:rPr>
                <w:rFonts w:cs="Arial"/>
                <w:sz w:val="20"/>
                <w:lang w:val="en-NZ"/>
              </w:rPr>
              <w:t>BoP</w:t>
            </w:r>
            <w:proofErr w:type="spellEnd"/>
            <w:r w:rsidRPr="00F35742">
              <w:rPr>
                <w:rFonts w:cs="Arial"/>
                <w:sz w:val="20"/>
                <w:lang w:val="en-NZ"/>
              </w:rPr>
              <w:t xml:space="preserve"> and NZ</w:t>
            </w:r>
          </w:p>
          <w:p w:rsidR="001A1B7B" w:rsidRDefault="007042DA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F35742">
              <w:rPr>
                <w:rFonts w:cs="Arial"/>
                <w:sz w:val="20"/>
                <w:lang w:val="en-NZ"/>
              </w:rPr>
              <w:t>Provide monthly updates in partnership with Marae on activities, updates and good news stories</w:t>
            </w:r>
            <w:r w:rsidR="00F35742">
              <w:rPr>
                <w:rFonts w:cs="Arial"/>
                <w:sz w:val="20"/>
              </w:rPr>
              <w:t xml:space="preserve"> </w:t>
            </w:r>
          </w:p>
          <w:p w:rsidR="00F35742" w:rsidRDefault="00F35742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 monitoring programme for all</w:t>
            </w:r>
            <w:r w:rsidR="00EF64BD">
              <w:rPr>
                <w:rFonts w:cs="Arial"/>
                <w:sz w:val="20"/>
              </w:rPr>
              <w:t xml:space="preserve"> NRI</w:t>
            </w:r>
            <w:r>
              <w:rPr>
                <w:rFonts w:cs="Arial"/>
                <w:sz w:val="20"/>
              </w:rPr>
              <w:t xml:space="preserve"> activities that link to building the capability and capacity of </w:t>
            </w:r>
            <w:proofErr w:type="spellStart"/>
            <w:r w:rsidR="00A13B70">
              <w:rPr>
                <w:rFonts w:cs="Arial"/>
                <w:sz w:val="20"/>
              </w:rPr>
              <w:t>Mātauranga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C115DC">
              <w:rPr>
                <w:rFonts w:cs="Arial"/>
                <w:sz w:val="20"/>
              </w:rPr>
              <w:t>Māori</w:t>
            </w:r>
            <w:r w:rsidR="001A1B7B">
              <w:rPr>
                <w:rFonts w:cs="Arial"/>
                <w:sz w:val="20"/>
              </w:rPr>
              <w:t xml:space="preserve"> and link across all other strategies</w:t>
            </w:r>
            <w:r>
              <w:rPr>
                <w:rFonts w:cs="Arial"/>
                <w:sz w:val="20"/>
              </w:rPr>
              <w:t>.</w:t>
            </w:r>
          </w:p>
          <w:p w:rsidR="00BB3269" w:rsidRPr="00F35742" w:rsidRDefault="00F35742" w:rsidP="00F3574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</w:rPr>
              <w:t>Deliver monthly updates and quarterly report to Marae and the Board on progress to achieving progress towards.</w:t>
            </w:r>
          </w:p>
        </w:tc>
        <w:tc>
          <w:tcPr>
            <w:tcW w:w="1134" w:type="dxa"/>
            <w:shd w:val="clear" w:color="auto" w:fill="auto"/>
          </w:tcPr>
          <w:p w:rsidR="00EF64BD" w:rsidRDefault="00EF64BD" w:rsidP="00EF64BD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2019</w:t>
            </w:r>
          </w:p>
          <w:p w:rsidR="00EF64BD" w:rsidRDefault="00EF64BD" w:rsidP="0066436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EF64BD" w:rsidRDefault="00EF64BD" w:rsidP="0066436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2019</w:t>
            </w:r>
          </w:p>
          <w:p w:rsidR="00EF64BD" w:rsidRDefault="00EF64BD" w:rsidP="0066436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EF64BD" w:rsidRPr="00AB77AD" w:rsidRDefault="00EF64BD" w:rsidP="0066436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</w:tbl>
    <w:p w:rsidR="00BB3269" w:rsidRDefault="00BB3269" w:rsidP="00BB3269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3119"/>
        <w:gridCol w:w="11198"/>
        <w:gridCol w:w="1276"/>
      </w:tblGrid>
      <w:tr w:rsidR="002C7CA6" w:rsidTr="00664365">
        <w:tc>
          <w:tcPr>
            <w:tcW w:w="15593" w:type="dxa"/>
            <w:gridSpan w:val="3"/>
            <w:shd w:val="clear" w:color="auto" w:fill="00B0F0"/>
          </w:tcPr>
          <w:p w:rsidR="002C7CA6" w:rsidRPr="00FB5843" w:rsidRDefault="002C7CA6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 xml:space="preserve">Health – </w:t>
            </w:r>
            <w:proofErr w:type="spellStart"/>
            <w:r w:rsidR="0011545C">
              <w:rPr>
                <w:b/>
                <w:sz w:val="32"/>
                <w:szCs w:val="32"/>
              </w:rPr>
              <w:t>Whānau</w:t>
            </w:r>
            <w:proofErr w:type="spellEnd"/>
            <w:r>
              <w:rPr>
                <w:b/>
                <w:sz w:val="32"/>
                <w:szCs w:val="32"/>
              </w:rPr>
              <w:t xml:space="preserve"> Ora (WHO)</w:t>
            </w:r>
          </w:p>
        </w:tc>
      </w:tr>
      <w:tr w:rsidR="002C7CA6" w:rsidTr="00664365">
        <w:tc>
          <w:tcPr>
            <w:tcW w:w="15593" w:type="dxa"/>
            <w:gridSpan w:val="3"/>
            <w:shd w:val="clear" w:color="auto" w:fill="D9E2F3" w:themeFill="accent5" w:themeFillTint="33"/>
          </w:tcPr>
          <w:p w:rsidR="002C7CA6" w:rsidRPr="003611D1" w:rsidRDefault="00E161FA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1. Focus on care and recovery at home through applying a </w:t>
            </w:r>
            <w:proofErr w:type="spellStart"/>
            <w:r w:rsidR="0011545C">
              <w:rPr>
                <w:rFonts w:ascii="Arial Black" w:hAnsi="Arial Black"/>
                <w:b/>
                <w:sz w:val="26"/>
                <w:szCs w:val="26"/>
              </w:rPr>
              <w:t>Whānau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b/>
                <w:sz w:val="26"/>
                <w:szCs w:val="26"/>
              </w:rPr>
              <w:t>ora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approach</w:t>
            </w:r>
          </w:p>
        </w:tc>
      </w:tr>
      <w:tr w:rsidR="002C7CA6" w:rsidRPr="00FD4C0F" w:rsidTr="009E6B72">
        <w:trPr>
          <w:trHeight w:val="56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C7CA6" w:rsidRPr="006F66D9" w:rsidRDefault="002C7CA6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What </w:t>
            </w:r>
          </w:p>
        </w:tc>
        <w:tc>
          <w:tcPr>
            <w:tcW w:w="11198" w:type="dxa"/>
            <w:shd w:val="clear" w:color="auto" w:fill="D9D9D9" w:themeFill="background1" w:themeFillShade="D9"/>
            <w:vAlign w:val="center"/>
          </w:tcPr>
          <w:p w:rsidR="002C7CA6" w:rsidRPr="006F66D9" w:rsidRDefault="002C7CA6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 w:rsidRPr="006F66D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How we will do it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7CA6" w:rsidRPr="006F66D9" w:rsidRDefault="002C7CA6" w:rsidP="00664365">
            <w:pPr>
              <w:ind w:left="175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E161FA" w:rsidTr="009E6B72">
        <w:tc>
          <w:tcPr>
            <w:tcW w:w="3119" w:type="dxa"/>
            <w:shd w:val="clear" w:color="auto" w:fill="F2F2F2" w:themeFill="background1" w:themeFillShade="F2"/>
          </w:tcPr>
          <w:p w:rsidR="00E161FA" w:rsidRPr="00D81A69" w:rsidRDefault="002B0AD9" w:rsidP="00670A77">
            <w:pPr>
              <w:rPr>
                <w:rFonts w:cs="Arial"/>
                <w:b/>
                <w:sz w:val="20"/>
                <w:szCs w:val="20"/>
              </w:rPr>
            </w:pPr>
            <w:r w:rsidRPr="00D81A69">
              <w:rPr>
                <w:rFonts w:cs="Arial"/>
                <w:b/>
                <w:sz w:val="20"/>
                <w:szCs w:val="20"/>
              </w:rPr>
              <w:t>Develop and implement H</w:t>
            </w:r>
            <w:r w:rsidR="00E161FA" w:rsidRPr="00D81A69">
              <w:rPr>
                <w:rFonts w:cs="Arial"/>
                <w:b/>
                <w:sz w:val="20"/>
                <w:szCs w:val="20"/>
              </w:rPr>
              <w:t xml:space="preserve">ome Care respite services </w:t>
            </w:r>
          </w:p>
        </w:tc>
        <w:tc>
          <w:tcPr>
            <w:tcW w:w="11198" w:type="dxa"/>
            <w:shd w:val="clear" w:color="auto" w:fill="auto"/>
          </w:tcPr>
          <w:p w:rsidR="00E161FA" w:rsidRPr="00B66F7C" w:rsidRDefault="00B66F7C" w:rsidP="00E161FA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Develop and i</w:t>
            </w:r>
            <w:r w:rsidR="00E161FA">
              <w:rPr>
                <w:rFonts w:cs="Arial"/>
                <w:color w:val="auto"/>
                <w:sz w:val="20"/>
              </w:rPr>
              <w:t xml:space="preserve">mplement Home Care Kaupapa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  <w:r w:rsidR="00E161FA">
              <w:rPr>
                <w:rFonts w:cs="Arial"/>
                <w:color w:val="auto"/>
                <w:sz w:val="20"/>
              </w:rPr>
              <w:t xml:space="preserve"> respite services for illness, injury, palliative, physical, emotional and mental needs.</w:t>
            </w:r>
          </w:p>
          <w:p w:rsidR="00E161FA" w:rsidRPr="00C62A13" w:rsidRDefault="00183505" w:rsidP="00C62A13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Develop </w:t>
            </w:r>
            <w:r w:rsidR="00B66F7C">
              <w:rPr>
                <w:rFonts w:cs="Arial"/>
                <w:color w:val="auto"/>
                <w:sz w:val="20"/>
              </w:rPr>
              <w:t xml:space="preserve">where appropriate National and Regional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  <w:r w:rsidR="00B66F7C">
              <w:rPr>
                <w:rFonts w:cs="Arial"/>
                <w:color w:val="auto"/>
                <w:sz w:val="20"/>
              </w:rPr>
              <w:t xml:space="preserve"> consortiums to joint tender.</w:t>
            </w:r>
          </w:p>
        </w:tc>
        <w:tc>
          <w:tcPr>
            <w:tcW w:w="1276" w:type="dxa"/>
            <w:shd w:val="clear" w:color="auto" w:fill="auto"/>
          </w:tcPr>
          <w:p w:rsidR="00E161FA" w:rsidRDefault="00C62A13" w:rsidP="00DF46F3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C62A13" w:rsidRPr="00DA44A5" w:rsidRDefault="00DF46F3" w:rsidP="00DF46F3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62A13">
              <w:rPr>
                <w:rFonts w:cs="Arial"/>
              </w:rPr>
              <w:t>018</w:t>
            </w:r>
          </w:p>
        </w:tc>
      </w:tr>
      <w:tr w:rsidR="00E161FA" w:rsidRPr="00AB77AD" w:rsidTr="009E6B72">
        <w:tc>
          <w:tcPr>
            <w:tcW w:w="3119" w:type="dxa"/>
            <w:shd w:val="clear" w:color="auto" w:fill="F2F2F2" w:themeFill="background1" w:themeFillShade="F2"/>
          </w:tcPr>
          <w:p w:rsidR="00E161FA" w:rsidRPr="00D81A69" w:rsidRDefault="00E161FA" w:rsidP="00670A77">
            <w:pPr>
              <w:rPr>
                <w:rFonts w:cs="Arial"/>
                <w:b/>
                <w:sz w:val="20"/>
                <w:szCs w:val="20"/>
              </w:rPr>
            </w:pPr>
            <w:r w:rsidRPr="00D81A69">
              <w:rPr>
                <w:rFonts w:cs="Arial"/>
                <w:b/>
                <w:sz w:val="20"/>
                <w:szCs w:val="20"/>
              </w:rPr>
              <w:t xml:space="preserve">Develop </w:t>
            </w:r>
            <w:r w:rsidR="00670A77" w:rsidRPr="00D81A69">
              <w:rPr>
                <w:rFonts w:cs="Arial"/>
                <w:b/>
                <w:sz w:val="20"/>
                <w:szCs w:val="20"/>
              </w:rPr>
              <w:t xml:space="preserve">opportunities to increase the presence of </w:t>
            </w:r>
            <w:r w:rsidR="00664365" w:rsidRPr="00D81A69">
              <w:rPr>
                <w:rFonts w:cs="Arial"/>
                <w:b/>
                <w:sz w:val="20"/>
                <w:szCs w:val="20"/>
              </w:rPr>
              <w:t>Registered Clinicians</w:t>
            </w:r>
            <w:r w:rsidRPr="00D81A6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shd w:val="clear" w:color="auto" w:fill="auto"/>
          </w:tcPr>
          <w:p w:rsidR="009E6B72" w:rsidRPr="00B15232" w:rsidRDefault="009E6B72" w:rsidP="009E6B7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Deliver in home health care services using registered nurses for </w:t>
            </w:r>
            <w:proofErr w:type="spellStart"/>
            <w:r w:rsidR="0011545C">
              <w:rPr>
                <w:rFonts w:cs="Arial"/>
                <w:sz w:val="20"/>
              </w:rPr>
              <w:t>Kaumātua</w:t>
            </w:r>
            <w:proofErr w:type="spellEnd"/>
            <w:r>
              <w:rPr>
                <w:rFonts w:cs="Arial"/>
                <w:sz w:val="20"/>
              </w:rPr>
              <w:t xml:space="preserve"> and child health, o</w:t>
            </w:r>
            <w:r w:rsidRPr="00B15232">
              <w:rPr>
                <w:rFonts w:cs="Arial"/>
                <w:sz w:val="20"/>
              </w:rPr>
              <w:t>ral health checks</w:t>
            </w:r>
            <w:r w:rsidR="00D81A69">
              <w:rPr>
                <w:rFonts w:cs="Arial"/>
                <w:sz w:val="20"/>
              </w:rPr>
              <w:t>.</w:t>
            </w:r>
            <w:r w:rsidRPr="00B15232">
              <w:rPr>
                <w:rFonts w:cs="Arial"/>
                <w:sz w:val="20"/>
              </w:rPr>
              <w:t xml:space="preserve"> </w:t>
            </w:r>
          </w:p>
          <w:p w:rsidR="009E6B72" w:rsidRDefault="009E6B72" w:rsidP="009E6B7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services to deliver Mid </w:t>
            </w:r>
            <w:proofErr w:type="spellStart"/>
            <w:r>
              <w:rPr>
                <w:rFonts w:cs="Arial"/>
                <w:sz w:val="20"/>
              </w:rPr>
              <w:t>wiffery</w:t>
            </w:r>
            <w:proofErr w:type="spellEnd"/>
            <w:r>
              <w:rPr>
                <w:rFonts w:cs="Arial"/>
                <w:sz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</w:rPr>
              <w:t>post natal</w:t>
            </w:r>
            <w:proofErr w:type="spellEnd"/>
            <w:r>
              <w:rPr>
                <w:rFonts w:cs="Arial"/>
                <w:sz w:val="20"/>
              </w:rPr>
              <w:t xml:space="preserve"> support services to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in the home</w:t>
            </w:r>
            <w:r w:rsidR="00D81A69">
              <w:rPr>
                <w:rFonts w:cs="Arial"/>
                <w:sz w:val="20"/>
              </w:rPr>
              <w:t>.</w:t>
            </w:r>
          </w:p>
          <w:p w:rsidR="00E161FA" w:rsidRPr="00670A77" w:rsidRDefault="00670A77" w:rsidP="00E161FA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 w:rsidRPr="00670A77">
              <w:rPr>
                <w:rFonts w:cs="Arial"/>
                <w:color w:val="auto"/>
                <w:sz w:val="20"/>
                <w:lang w:val="en-NZ"/>
              </w:rPr>
              <w:t>Develop opportunities to increase Registered Nurses home care services for higher needs clients supported at home</w:t>
            </w:r>
            <w:r w:rsidR="00D81A69">
              <w:rPr>
                <w:rFonts w:cs="Arial"/>
                <w:color w:val="auto"/>
                <w:sz w:val="20"/>
                <w:lang w:val="en-NZ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161FA" w:rsidRDefault="00C62A13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C62A13" w:rsidRDefault="00C62A13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C62A13" w:rsidRPr="00DA44A5" w:rsidRDefault="00C62A13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E161FA" w:rsidRPr="00AB77AD" w:rsidTr="009E6B72">
        <w:tc>
          <w:tcPr>
            <w:tcW w:w="3119" w:type="dxa"/>
            <w:shd w:val="clear" w:color="auto" w:fill="F2F2F2" w:themeFill="background1" w:themeFillShade="F2"/>
          </w:tcPr>
          <w:p w:rsidR="00E161FA" w:rsidRPr="00D81A69" w:rsidRDefault="00E161FA" w:rsidP="00670A77">
            <w:pPr>
              <w:rPr>
                <w:rFonts w:cs="Arial"/>
                <w:b/>
                <w:sz w:val="20"/>
                <w:szCs w:val="20"/>
              </w:rPr>
            </w:pPr>
            <w:r w:rsidRPr="00D81A69">
              <w:rPr>
                <w:rFonts w:cs="Arial"/>
                <w:b/>
                <w:sz w:val="20"/>
                <w:szCs w:val="20"/>
              </w:rPr>
              <w:t xml:space="preserve">Develop </w:t>
            </w:r>
            <w:r w:rsidR="00670A77" w:rsidRPr="00D81A69">
              <w:rPr>
                <w:rFonts w:cs="Arial"/>
                <w:b/>
                <w:sz w:val="20"/>
                <w:szCs w:val="20"/>
              </w:rPr>
              <w:t xml:space="preserve">the </w:t>
            </w:r>
            <w:r w:rsidRPr="00D81A69">
              <w:rPr>
                <w:rFonts w:cs="Arial"/>
                <w:b/>
                <w:sz w:val="20"/>
                <w:szCs w:val="20"/>
              </w:rPr>
              <w:t xml:space="preserve">workforce </w:t>
            </w:r>
          </w:p>
        </w:tc>
        <w:tc>
          <w:tcPr>
            <w:tcW w:w="11198" w:type="dxa"/>
            <w:shd w:val="clear" w:color="auto" w:fill="auto"/>
          </w:tcPr>
          <w:p w:rsidR="00E161FA" w:rsidRPr="00670A77" w:rsidRDefault="00D81A69" w:rsidP="00D81A69">
            <w:pPr>
              <w:pStyle w:val="ListParagraph"/>
              <w:numPr>
                <w:ilvl w:val="0"/>
                <w:numId w:val="24"/>
              </w:numPr>
              <w:spacing w:before="60" w:line="300" w:lineRule="atLeast"/>
              <w:contextualSpacing w:val="0"/>
              <w:rPr>
                <w:rFonts w:cs="Arial"/>
                <w:sz w:val="20"/>
              </w:rPr>
            </w:pPr>
            <w:r w:rsidRPr="00670A77">
              <w:rPr>
                <w:rFonts w:cs="Arial"/>
                <w:sz w:val="20"/>
                <w:lang w:val="en-NZ"/>
              </w:rPr>
              <w:t xml:space="preserve">Develop </w:t>
            </w:r>
            <w:r>
              <w:rPr>
                <w:rFonts w:cs="Arial"/>
                <w:sz w:val="20"/>
                <w:lang w:val="en-NZ"/>
              </w:rPr>
              <w:t>current and future workforce in</w:t>
            </w:r>
            <w:r w:rsidRPr="00670A77">
              <w:rPr>
                <w:rFonts w:cs="Arial"/>
                <w:sz w:val="20"/>
                <w:lang w:val="en-NZ"/>
              </w:rPr>
              <w:t xml:space="preserve"> career planning, professional practice and quality practices using </w:t>
            </w:r>
            <w:proofErr w:type="spellStart"/>
            <w:r w:rsidRPr="00670A77">
              <w:rPr>
                <w:rFonts w:cs="Arial"/>
                <w:sz w:val="20"/>
                <w:lang w:val="en-NZ"/>
              </w:rPr>
              <w:t>Kaupapa</w:t>
            </w:r>
            <w:proofErr w:type="spellEnd"/>
            <w:r w:rsidRPr="00670A77">
              <w:rPr>
                <w:rFonts w:cs="Arial"/>
                <w:sz w:val="20"/>
                <w:lang w:val="en-NZ"/>
              </w:rPr>
              <w:t xml:space="preserve"> </w:t>
            </w:r>
            <w:r w:rsidR="00C115DC">
              <w:rPr>
                <w:rFonts w:cs="Arial"/>
                <w:sz w:val="20"/>
                <w:lang w:val="en-NZ"/>
              </w:rPr>
              <w:t>Māori</w:t>
            </w:r>
            <w:r w:rsidRPr="00670A77">
              <w:rPr>
                <w:rFonts w:cs="Arial"/>
                <w:sz w:val="20"/>
                <w:lang w:val="en-NZ"/>
              </w:rPr>
              <w:t xml:space="preserve"> principles</w:t>
            </w:r>
            <w:r>
              <w:rPr>
                <w:rFonts w:cs="Arial"/>
                <w:sz w:val="20"/>
                <w:lang w:val="en-NZ"/>
              </w:rPr>
              <w:t>.</w:t>
            </w:r>
            <w:r w:rsidRPr="00670A77">
              <w:rPr>
                <w:rFonts w:cs="Arial"/>
                <w:sz w:val="20"/>
                <w:lang w:val="en-N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161FA" w:rsidRPr="00DA44A5" w:rsidRDefault="00C62A13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</w:tr>
      <w:tr w:rsidR="00E161FA" w:rsidRPr="003611D1" w:rsidTr="00664365">
        <w:tc>
          <w:tcPr>
            <w:tcW w:w="15593" w:type="dxa"/>
            <w:gridSpan w:val="3"/>
            <w:shd w:val="clear" w:color="auto" w:fill="D9E2F3" w:themeFill="accent5" w:themeFillTint="33"/>
          </w:tcPr>
          <w:p w:rsidR="00E161FA" w:rsidRPr="003611D1" w:rsidRDefault="00E161FA" w:rsidP="00E161FA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2. </w:t>
            </w:r>
            <w:r w:rsidR="00506F4B">
              <w:rPr>
                <w:rFonts w:ascii="Arial Black" w:hAnsi="Arial Black"/>
                <w:b/>
                <w:sz w:val="26"/>
                <w:szCs w:val="26"/>
              </w:rPr>
              <w:t>Create</w:t>
            </w:r>
            <w:r w:rsidRPr="00E161FA">
              <w:rPr>
                <w:rFonts w:ascii="Arial Black" w:hAnsi="Arial Black"/>
                <w:b/>
                <w:sz w:val="26"/>
                <w:szCs w:val="26"/>
              </w:rPr>
              <w:t xml:space="preserve"> pathways to improve accessibility to health and prevention services</w:t>
            </w:r>
          </w:p>
        </w:tc>
      </w:tr>
      <w:tr w:rsidR="00E161FA" w:rsidRPr="00AB77AD" w:rsidTr="00F40FEB">
        <w:trPr>
          <w:trHeight w:val="1888"/>
        </w:trPr>
        <w:tc>
          <w:tcPr>
            <w:tcW w:w="3119" w:type="dxa"/>
            <w:shd w:val="clear" w:color="auto" w:fill="F2F2F2" w:themeFill="background1" w:themeFillShade="F2"/>
          </w:tcPr>
          <w:p w:rsidR="00E161FA" w:rsidRDefault="009E6B72" w:rsidP="0073684D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A1C78">
              <w:rPr>
                <w:rFonts w:cs="Arial"/>
                <w:b/>
                <w:sz w:val="20"/>
                <w:szCs w:val="20"/>
              </w:rPr>
              <w:t>Develop opportunitie</w:t>
            </w:r>
            <w:r w:rsidR="0073684D" w:rsidRPr="00EA1C78">
              <w:rPr>
                <w:rFonts w:cs="Arial"/>
                <w:b/>
                <w:sz w:val="20"/>
                <w:szCs w:val="20"/>
              </w:rPr>
              <w:t xml:space="preserve">s to have </w:t>
            </w:r>
            <w:r w:rsidRPr="00EA1C78">
              <w:rPr>
                <w:rFonts w:cs="Arial"/>
                <w:b/>
                <w:sz w:val="20"/>
                <w:szCs w:val="20"/>
              </w:rPr>
              <w:t xml:space="preserve">health </w:t>
            </w:r>
            <w:r w:rsidR="0073684D" w:rsidRPr="00EA1C78">
              <w:rPr>
                <w:rFonts w:cs="Arial"/>
                <w:b/>
                <w:sz w:val="20"/>
                <w:szCs w:val="20"/>
              </w:rPr>
              <w:t>services</w:t>
            </w:r>
            <w:r w:rsidR="00664365" w:rsidRPr="00EA1C78">
              <w:rPr>
                <w:rFonts w:cs="Arial"/>
                <w:b/>
                <w:sz w:val="20"/>
                <w:szCs w:val="20"/>
              </w:rPr>
              <w:t xml:space="preserve"> closer to communities</w:t>
            </w:r>
          </w:p>
        </w:tc>
        <w:tc>
          <w:tcPr>
            <w:tcW w:w="11198" w:type="dxa"/>
            <w:shd w:val="clear" w:color="auto" w:fill="auto"/>
          </w:tcPr>
          <w:p w:rsidR="00D81A69" w:rsidRPr="009E6B72" w:rsidRDefault="00D81A69" w:rsidP="00D81A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color w:val="auto"/>
                <w:sz w:val="20"/>
              </w:rPr>
              <w:t>Create education services to inform parents of child development stages and challenges.</w:t>
            </w:r>
          </w:p>
          <w:p w:rsidR="00D81A69" w:rsidRDefault="00D81A69" w:rsidP="00D81A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services that are Marae based Nurse and doctor visits to complete wellness checks to address critical health areas for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. </w:t>
            </w:r>
          </w:p>
          <w:p w:rsidR="00D81A69" w:rsidRDefault="00D81A69" w:rsidP="00D81A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services to deliver Mid </w:t>
            </w:r>
            <w:proofErr w:type="spellStart"/>
            <w:r>
              <w:rPr>
                <w:rFonts w:cs="Arial"/>
                <w:sz w:val="20"/>
              </w:rPr>
              <w:t>wiffery</w:t>
            </w:r>
            <w:proofErr w:type="spellEnd"/>
            <w:r>
              <w:rPr>
                <w:rFonts w:cs="Arial"/>
                <w:sz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</w:rPr>
              <w:t>post natal</w:t>
            </w:r>
            <w:proofErr w:type="spellEnd"/>
            <w:r>
              <w:rPr>
                <w:rFonts w:cs="Arial"/>
                <w:sz w:val="20"/>
              </w:rPr>
              <w:t xml:space="preserve"> support services to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in the community and on Marae.</w:t>
            </w:r>
          </w:p>
          <w:p w:rsidR="009E6B72" w:rsidRPr="00F40FEB" w:rsidRDefault="00D81A69" w:rsidP="00D81A6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Implement programmes for suicide awareness on Marae.</w:t>
            </w:r>
          </w:p>
        </w:tc>
        <w:tc>
          <w:tcPr>
            <w:tcW w:w="1276" w:type="dxa"/>
            <w:shd w:val="clear" w:color="auto" w:fill="auto"/>
          </w:tcPr>
          <w:p w:rsidR="00E161FA" w:rsidRDefault="00924C3E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924C3E" w:rsidRDefault="00924C3E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924C3E" w:rsidRDefault="00924C3E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924C3E" w:rsidRPr="00DA44A5" w:rsidRDefault="00924C3E" w:rsidP="00E161FA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EA1C78" w:rsidRPr="00AB77AD" w:rsidTr="009E6B72">
        <w:tc>
          <w:tcPr>
            <w:tcW w:w="3119" w:type="dxa"/>
            <w:shd w:val="clear" w:color="auto" w:fill="F2F2F2" w:themeFill="background1" w:themeFillShade="F2"/>
          </w:tcPr>
          <w:p w:rsidR="00EA1C78" w:rsidRPr="00EA1C78" w:rsidRDefault="00EA1C78" w:rsidP="00EA1C78">
            <w:pPr>
              <w:rPr>
                <w:rFonts w:cs="Arial"/>
                <w:b/>
                <w:sz w:val="20"/>
                <w:szCs w:val="20"/>
              </w:rPr>
            </w:pPr>
            <w:r w:rsidRPr="00EA1C78">
              <w:rPr>
                <w:rFonts w:cs="Arial"/>
                <w:b/>
                <w:sz w:val="20"/>
                <w:szCs w:val="20"/>
              </w:rPr>
              <w:t>Implement or develop services for social work, personal and interpersonal health development</w:t>
            </w:r>
          </w:p>
        </w:tc>
        <w:tc>
          <w:tcPr>
            <w:tcW w:w="11198" w:type="dxa"/>
            <w:shd w:val="clear" w:color="auto" w:fill="auto"/>
          </w:tcPr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Implement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support services, navigation through statutory processes and FGC to support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in their development.</w:t>
            </w:r>
          </w:p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Investigate services to support Alcohol, drug and addiction and rehabilitation services so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can achieve their goals and thrive.</w:t>
            </w:r>
          </w:p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Implement services to support victims of intergenerational trauma of violence, and abuse.</w:t>
            </w:r>
          </w:p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Investigate mentoring and support networks for survivors of complex addictions and trauma with re-integration.</w:t>
            </w:r>
          </w:p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and provide reintegration services and support for ex-offenders transitioning back into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and community.</w:t>
            </w:r>
          </w:p>
          <w:p w:rsidR="00EA1C78" w:rsidRPr="00406712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Implement men’s and women’s </w:t>
            </w:r>
            <w:r w:rsidR="009B4C89">
              <w:rPr>
                <w:rFonts w:cs="Arial"/>
                <w:sz w:val="20"/>
              </w:rPr>
              <w:t>non-violence</w:t>
            </w:r>
            <w:r>
              <w:rPr>
                <w:rFonts w:cs="Arial"/>
                <w:sz w:val="20"/>
              </w:rPr>
              <w:t xml:space="preserve"> programmes</w:t>
            </w:r>
          </w:p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safety planning programmes for Adults and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</w:p>
          <w:p w:rsidR="00EA1C78" w:rsidRPr="00583F65" w:rsidRDefault="00EA1C78" w:rsidP="00EA1C78">
            <w:pPr>
              <w:pStyle w:val="ListParagraph"/>
              <w:spacing w:before="60" w:line="300" w:lineRule="atLeast"/>
              <w:ind w:left="714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1C78" w:rsidRDefault="00EA1C78" w:rsidP="001F27F7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EA1C78" w:rsidRDefault="00EA1C78" w:rsidP="00EA1C78">
            <w:pPr>
              <w:spacing w:before="120"/>
              <w:ind w:left="357"/>
              <w:rPr>
                <w:rFonts w:cs="Arial"/>
              </w:rPr>
            </w:pPr>
          </w:p>
          <w:p w:rsidR="00EA1C78" w:rsidRDefault="00924C3E" w:rsidP="005D196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EA1C78" w:rsidRDefault="00EA1C78" w:rsidP="00EA1C78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EA1C78" w:rsidRDefault="00EA1C78" w:rsidP="00924C3E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924C3E" w:rsidRDefault="00924C3E" w:rsidP="005D196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924C3E" w:rsidRPr="00DA44A5" w:rsidRDefault="00924C3E" w:rsidP="005D196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</w:tr>
      <w:tr w:rsidR="00EA1C78" w:rsidRPr="00AB77AD" w:rsidTr="009E6B72">
        <w:tc>
          <w:tcPr>
            <w:tcW w:w="3119" w:type="dxa"/>
            <w:shd w:val="clear" w:color="auto" w:fill="F2F2F2" w:themeFill="background1" w:themeFillShade="F2"/>
          </w:tcPr>
          <w:p w:rsidR="00EA1C78" w:rsidRDefault="00EA1C78" w:rsidP="00EA1C78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EA1C78">
              <w:rPr>
                <w:rFonts w:cs="Arial"/>
                <w:b/>
                <w:sz w:val="20"/>
                <w:szCs w:val="20"/>
              </w:rPr>
              <w:t xml:space="preserve">Develop and implement a </w:t>
            </w:r>
            <w:proofErr w:type="spellStart"/>
            <w:r w:rsidRPr="00EA1C78">
              <w:rPr>
                <w:rFonts w:cs="Arial"/>
                <w:b/>
                <w:sz w:val="20"/>
                <w:szCs w:val="20"/>
              </w:rPr>
              <w:t>Kaupapa</w:t>
            </w:r>
            <w:proofErr w:type="spellEnd"/>
            <w:r w:rsidRPr="00EA1C7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Pr="00EA1C78">
              <w:rPr>
                <w:rFonts w:cs="Arial"/>
                <w:b/>
                <w:sz w:val="20"/>
                <w:szCs w:val="20"/>
              </w:rPr>
              <w:t xml:space="preserve"> Health Clinic providing wrap around complimentary services</w:t>
            </w:r>
          </w:p>
        </w:tc>
        <w:tc>
          <w:tcPr>
            <w:tcW w:w="11198" w:type="dxa"/>
            <w:shd w:val="clear" w:color="auto" w:fill="auto"/>
          </w:tcPr>
          <w:p w:rsidR="00EA1C78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concept plan to create a Kaupapa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Health Care Clinic with wrap around services.</w:t>
            </w:r>
          </w:p>
          <w:p w:rsidR="00EA1C78" w:rsidRPr="00E161FA" w:rsidRDefault="00EA1C78" w:rsidP="00EA1C7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20"/>
              </w:rPr>
              <w:t xml:space="preserve">Create a co-ordinated co located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ora</w:t>
            </w:r>
            <w:proofErr w:type="spellEnd"/>
            <w:r>
              <w:rPr>
                <w:rFonts w:cs="Arial"/>
                <w:sz w:val="20"/>
              </w:rPr>
              <w:t xml:space="preserve"> health services.</w:t>
            </w:r>
          </w:p>
          <w:p w:rsidR="00EA1C78" w:rsidRDefault="00EA1C78" w:rsidP="00EA1C78">
            <w:pPr>
              <w:pStyle w:val="ListParagraph"/>
              <w:spacing w:before="60" w:line="300" w:lineRule="atLeast"/>
              <w:ind w:left="714"/>
              <w:rPr>
                <w:rFonts w:cs="Arial"/>
                <w:sz w:val="20"/>
              </w:rPr>
            </w:pPr>
            <w:r w:rsidRPr="009E6B72">
              <w:rPr>
                <w:rFonts w:cs="Arial"/>
                <w:sz w:val="20"/>
                <w:lang w:val="en-N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A1C78" w:rsidRDefault="00924C3E" w:rsidP="00EA1C78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  <w:p w:rsidR="00924C3E" w:rsidRPr="00DA44A5" w:rsidRDefault="00924C3E" w:rsidP="00EA1C78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</w:tr>
    </w:tbl>
    <w:p w:rsidR="00BB3269" w:rsidRDefault="00BB3269" w:rsidP="00A36451">
      <w:pPr>
        <w:jc w:val="center"/>
        <w:rPr>
          <w:b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545"/>
        <w:gridCol w:w="10914"/>
        <w:gridCol w:w="1276"/>
      </w:tblGrid>
      <w:tr w:rsidR="003A03B0" w:rsidRPr="00FB5843" w:rsidTr="002B0AD9">
        <w:tc>
          <w:tcPr>
            <w:tcW w:w="15735" w:type="dxa"/>
            <w:gridSpan w:val="3"/>
            <w:shd w:val="clear" w:color="auto" w:fill="0070C0"/>
          </w:tcPr>
          <w:p w:rsidR="003A03B0" w:rsidRPr="00FB5843" w:rsidRDefault="003A03B0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C42238">
              <w:rPr>
                <w:b/>
                <w:sz w:val="32"/>
                <w:szCs w:val="32"/>
              </w:rPr>
              <w:t>Education, Training and Career P</w:t>
            </w:r>
            <w:r>
              <w:rPr>
                <w:b/>
                <w:sz w:val="32"/>
                <w:szCs w:val="32"/>
              </w:rPr>
              <w:t>athways (ETC)</w:t>
            </w:r>
          </w:p>
        </w:tc>
      </w:tr>
      <w:tr w:rsidR="003A03B0" w:rsidRPr="003611D1" w:rsidTr="002B0AD9">
        <w:tc>
          <w:tcPr>
            <w:tcW w:w="15735" w:type="dxa"/>
            <w:gridSpan w:val="3"/>
            <w:shd w:val="clear" w:color="auto" w:fill="D9E2F3" w:themeFill="accent5" w:themeFillTint="33"/>
          </w:tcPr>
          <w:p w:rsidR="003A03B0" w:rsidRPr="003611D1" w:rsidRDefault="003A03B0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1. </w:t>
            </w:r>
            <w:r w:rsidR="00506F4B">
              <w:rPr>
                <w:rFonts w:ascii="Arial Black" w:hAnsi="Arial Black"/>
                <w:b/>
                <w:sz w:val="26"/>
                <w:szCs w:val="26"/>
              </w:rPr>
              <w:t>Facilitate</w:t>
            </w:r>
            <w:r w:rsidRPr="003A03B0">
              <w:rPr>
                <w:rFonts w:ascii="Arial Black" w:hAnsi="Arial Black"/>
                <w:b/>
                <w:sz w:val="26"/>
                <w:szCs w:val="26"/>
              </w:rPr>
              <w:t xml:space="preserve"> initiatives to improve </w:t>
            </w:r>
            <w:proofErr w:type="spellStart"/>
            <w:r w:rsidR="0011545C">
              <w:rPr>
                <w:rFonts w:ascii="Arial Black" w:hAnsi="Arial Black"/>
                <w:b/>
                <w:sz w:val="26"/>
                <w:szCs w:val="26"/>
              </w:rPr>
              <w:t>Pēpē</w:t>
            </w:r>
            <w:proofErr w:type="spellEnd"/>
            <w:r w:rsidRPr="003A03B0">
              <w:rPr>
                <w:rFonts w:ascii="Arial Black" w:hAnsi="Arial Black"/>
                <w:b/>
                <w:sz w:val="26"/>
                <w:szCs w:val="26"/>
              </w:rPr>
              <w:t xml:space="preserve"> and </w:t>
            </w:r>
            <w:proofErr w:type="spellStart"/>
            <w:r w:rsidRPr="003A03B0">
              <w:rPr>
                <w:rFonts w:ascii="Arial Black" w:hAnsi="Arial Black"/>
                <w:b/>
                <w:sz w:val="26"/>
                <w:szCs w:val="26"/>
              </w:rPr>
              <w:t>Rangatahi</w:t>
            </w:r>
            <w:proofErr w:type="spellEnd"/>
            <w:r w:rsidRPr="003A03B0">
              <w:rPr>
                <w:rFonts w:ascii="Arial Black" w:hAnsi="Arial Black"/>
                <w:b/>
                <w:sz w:val="26"/>
                <w:szCs w:val="26"/>
              </w:rPr>
              <w:t xml:space="preserve"> achievement</w:t>
            </w:r>
          </w:p>
        </w:tc>
      </w:tr>
      <w:tr w:rsidR="003A03B0" w:rsidRPr="006F66D9" w:rsidTr="002B0AD9">
        <w:trPr>
          <w:trHeight w:val="567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3A03B0" w:rsidRPr="006F66D9" w:rsidRDefault="000A074D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What</w:t>
            </w:r>
          </w:p>
        </w:tc>
        <w:tc>
          <w:tcPr>
            <w:tcW w:w="10914" w:type="dxa"/>
            <w:shd w:val="clear" w:color="auto" w:fill="D9D9D9" w:themeFill="background1" w:themeFillShade="D9"/>
            <w:vAlign w:val="center"/>
          </w:tcPr>
          <w:p w:rsidR="003A03B0" w:rsidRPr="006F66D9" w:rsidRDefault="000A074D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How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03B0" w:rsidRPr="006F66D9" w:rsidRDefault="003A03B0" w:rsidP="00664365">
            <w:pPr>
              <w:ind w:left="175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3A03B0" w:rsidRPr="00AB77AD" w:rsidTr="002B0AD9">
        <w:trPr>
          <w:trHeight w:val="1339"/>
        </w:trPr>
        <w:tc>
          <w:tcPr>
            <w:tcW w:w="3545" w:type="dxa"/>
            <w:shd w:val="clear" w:color="auto" w:fill="F2F2F2" w:themeFill="background1" w:themeFillShade="F2"/>
          </w:tcPr>
          <w:p w:rsidR="003A03B0" w:rsidRPr="00DC3490" w:rsidRDefault="00DC3490" w:rsidP="00E51A16">
            <w:pPr>
              <w:rPr>
                <w:rFonts w:cs="Arial"/>
                <w:b/>
                <w:sz w:val="20"/>
                <w:szCs w:val="20"/>
              </w:rPr>
            </w:pPr>
            <w:r w:rsidRPr="00DC3490">
              <w:rPr>
                <w:rFonts w:cs="Arial"/>
                <w:b/>
                <w:sz w:val="20"/>
                <w:szCs w:val="20"/>
              </w:rPr>
              <w:t>Deliver</w:t>
            </w:r>
            <w:r w:rsidR="002B0AD9" w:rsidRPr="00DC3490">
              <w:rPr>
                <w:rFonts w:cs="Arial"/>
                <w:b/>
                <w:sz w:val="20"/>
                <w:szCs w:val="20"/>
              </w:rPr>
              <w:t xml:space="preserve"> services to enable effective Y</w:t>
            </w:r>
            <w:r w:rsidR="00B262FD" w:rsidRPr="00DC3490">
              <w:rPr>
                <w:rFonts w:cs="Arial"/>
                <w:b/>
                <w:sz w:val="20"/>
                <w:szCs w:val="20"/>
              </w:rPr>
              <w:t xml:space="preserve">ounger </w:t>
            </w:r>
            <w:proofErr w:type="spellStart"/>
            <w:r w:rsidR="00B262FD" w:rsidRPr="00DC3490">
              <w:rPr>
                <w:rFonts w:cs="Arial"/>
                <w:b/>
                <w:sz w:val="20"/>
                <w:szCs w:val="20"/>
              </w:rPr>
              <w:t>Rangatahi</w:t>
            </w:r>
            <w:proofErr w:type="spellEnd"/>
            <w:r w:rsidR="00B262FD" w:rsidRPr="00DC349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B0AD9" w:rsidRPr="00DC3490">
              <w:rPr>
                <w:rFonts w:cs="Arial"/>
                <w:b/>
                <w:sz w:val="20"/>
                <w:szCs w:val="20"/>
              </w:rPr>
              <w:t>development</w:t>
            </w:r>
            <w:r w:rsidR="00B262FD" w:rsidRPr="00DC3490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shd w:val="clear" w:color="auto" w:fill="auto"/>
          </w:tcPr>
          <w:p w:rsidR="003A03B0" w:rsidRPr="003A03B0" w:rsidRDefault="003A03B0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3A03B0">
              <w:rPr>
                <w:rFonts w:cs="Arial"/>
                <w:sz w:val="20"/>
                <w:lang w:val="en-NZ"/>
              </w:rPr>
              <w:t xml:space="preserve">Develop initiatives for younger </w:t>
            </w:r>
            <w:proofErr w:type="spellStart"/>
            <w:r w:rsidRPr="003A03B0">
              <w:rPr>
                <w:rFonts w:cs="Arial"/>
                <w:sz w:val="20"/>
                <w:lang w:val="en-NZ"/>
              </w:rPr>
              <w:t>Rangatahi</w:t>
            </w:r>
            <w:proofErr w:type="spellEnd"/>
            <w:r w:rsidRPr="003A03B0">
              <w:rPr>
                <w:rFonts w:cs="Arial"/>
                <w:sz w:val="20"/>
                <w:lang w:val="en-NZ"/>
              </w:rPr>
              <w:t xml:space="preserve"> in partnership with Marae (homework clu</w:t>
            </w:r>
            <w:r w:rsidR="00B52D10">
              <w:rPr>
                <w:rFonts w:cs="Arial"/>
                <w:sz w:val="20"/>
                <w:lang w:val="en-NZ"/>
              </w:rPr>
              <w:t xml:space="preserve">bs, </w:t>
            </w:r>
            <w:proofErr w:type="spellStart"/>
            <w:r w:rsidR="00B52D10">
              <w:rPr>
                <w:rFonts w:cs="Arial"/>
                <w:sz w:val="20"/>
                <w:lang w:val="en-NZ"/>
              </w:rPr>
              <w:t>self esteem</w:t>
            </w:r>
            <w:proofErr w:type="spellEnd"/>
            <w:r w:rsidR="00B52D10">
              <w:rPr>
                <w:rFonts w:cs="Arial"/>
                <w:sz w:val="20"/>
                <w:lang w:val="en-NZ"/>
              </w:rPr>
              <w:t>, identity, 3 Rs</w:t>
            </w:r>
            <w:r w:rsidRPr="003A03B0">
              <w:rPr>
                <w:rFonts w:cs="Arial"/>
                <w:sz w:val="20"/>
                <w:lang w:val="en-NZ"/>
              </w:rPr>
              <w:t xml:space="preserve"> </w:t>
            </w:r>
          </w:p>
          <w:p w:rsidR="003A03B0" w:rsidRPr="00DA2A48" w:rsidRDefault="003A03B0" w:rsidP="00DA2A4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3A03B0">
              <w:rPr>
                <w:rFonts w:cs="Arial"/>
                <w:sz w:val="20"/>
                <w:lang w:val="en-NZ"/>
              </w:rPr>
              <w:t>Develop programmes to upskill parents &amp; Caregivers in areas of child development, parenting, complex learning needs</w:t>
            </w:r>
          </w:p>
        </w:tc>
        <w:tc>
          <w:tcPr>
            <w:tcW w:w="1276" w:type="dxa"/>
            <w:shd w:val="clear" w:color="auto" w:fill="auto"/>
          </w:tcPr>
          <w:p w:rsidR="003A03B0" w:rsidRDefault="00924C3E" w:rsidP="00664365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924C3E" w:rsidRPr="00DA44A5" w:rsidRDefault="00924C3E" w:rsidP="00664365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E51A16" w:rsidRPr="00AB77AD" w:rsidTr="002B0AD9">
        <w:tc>
          <w:tcPr>
            <w:tcW w:w="3545" w:type="dxa"/>
            <w:shd w:val="clear" w:color="auto" w:fill="F2F2F2" w:themeFill="background1" w:themeFillShade="F2"/>
          </w:tcPr>
          <w:p w:rsidR="00E51A16" w:rsidRPr="00DC3490" w:rsidRDefault="002B0AD9" w:rsidP="002B0AD9">
            <w:pPr>
              <w:rPr>
                <w:rFonts w:cs="Arial"/>
                <w:b/>
                <w:sz w:val="20"/>
                <w:szCs w:val="20"/>
              </w:rPr>
            </w:pPr>
            <w:r w:rsidRPr="00DC3490">
              <w:rPr>
                <w:rFonts w:cs="Arial"/>
                <w:b/>
                <w:sz w:val="20"/>
                <w:szCs w:val="20"/>
              </w:rPr>
              <w:t>D</w:t>
            </w:r>
            <w:r w:rsidR="00DC3490" w:rsidRPr="00DC3490">
              <w:rPr>
                <w:rFonts w:cs="Arial"/>
                <w:b/>
                <w:sz w:val="20"/>
                <w:szCs w:val="20"/>
              </w:rPr>
              <w:t>eliver</w:t>
            </w:r>
            <w:r w:rsidR="0059256A" w:rsidRPr="00DC3490">
              <w:rPr>
                <w:rFonts w:cs="Arial"/>
                <w:b/>
                <w:sz w:val="20"/>
                <w:szCs w:val="20"/>
              </w:rPr>
              <w:t xml:space="preserve"> services and programmes to support </w:t>
            </w:r>
            <w:r w:rsidRPr="00DC3490">
              <w:rPr>
                <w:rFonts w:cs="Arial"/>
                <w:b/>
                <w:sz w:val="20"/>
                <w:szCs w:val="20"/>
              </w:rPr>
              <w:t>P</w:t>
            </w:r>
            <w:r w:rsidR="00E51A16" w:rsidRPr="00DC3490">
              <w:rPr>
                <w:rFonts w:cs="Arial"/>
                <w:b/>
                <w:sz w:val="20"/>
                <w:szCs w:val="20"/>
              </w:rPr>
              <w:t>arents &amp; Caregivers</w:t>
            </w:r>
          </w:p>
        </w:tc>
        <w:tc>
          <w:tcPr>
            <w:tcW w:w="10914" w:type="dxa"/>
            <w:shd w:val="clear" w:color="auto" w:fill="auto"/>
          </w:tcPr>
          <w:p w:rsidR="00E51A16" w:rsidRPr="003A03B0" w:rsidRDefault="00920DE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 xml:space="preserve">Investigate philanthropic avenues for developing resource kits, workshops and seminars on parenting, child development, complex </w:t>
            </w:r>
            <w:r w:rsidR="002B0AD9">
              <w:rPr>
                <w:rFonts w:cs="Arial"/>
                <w:sz w:val="20"/>
                <w:lang w:val="en-NZ"/>
              </w:rPr>
              <w:t xml:space="preserve">learning, </w:t>
            </w:r>
            <w:r>
              <w:rPr>
                <w:rFonts w:cs="Arial"/>
                <w:sz w:val="20"/>
                <w:lang w:val="en-NZ"/>
              </w:rPr>
              <w:t>behavioural and health needs.</w:t>
            </w:r>
          </w:p>
        </w:tc>
        <w:tc>
          <w:tcPr>
            <w:tcW w:w="1276" w:type="dxa"/>
            <w:shd w:val="clear" w:color="auto" w:fill="auto"/>
          </w:tcPr>
          <w:p w:rsidR="00E51A16" w:rsidRPr="00DA44A5" w:rsidRDefault="00924C3E" w:rsidP="00664365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E51A16" w:rsidRPr="00AB77AD" w:rsidTr="00DA2A48">
        <w:trPr>
          <w:trHeight w:val="832"/>
        </w:trPr>
        <w:tc>
          <w:tcPr>
            <w:tcW w:w="3545" w:type="dxa"/>
            <w:shd w:val="clear" w:color="auto" w:fill="F2F2F2" w:themeFill="background1" w:themeFillShade="F2"/>
          </w:tcPr>
          <w:p w:rsidR="00E51A16" w:rsidRPr="00DC3490" w:rsidRDefault="0059256A" w:rsidP="002B0AD9">
            <w:pPr>
              <w:rPr>
                <w:rFonts w:cs="Arial"/>
                <w:b/>
                <w:sz w:val="20"/>
                <w:szCs w:val="20"/>
              </w:rPr>
            </w:pPr>
            <w:r w:rsidRPr="00DC3490">
              <w:rPr>
                <w:rFonts w:cs="Arial"/>
                <w:b/>
                <w:sz w:val="20"/>
                <w:szCs w:val="20"/>
              </w:rPr>
              <w:t>Implement partnerships with Primary schools</w:t>
            </w:r>
          </w:p>
        </w:tc>
        <w:tc>
          <w:tcPr>
            <w:tcW w:w="10914" w:type="dxa"/>
            <w:shd w:val="clear" w:color="auto" w:fill="auto"/>
          </w:tcPr>
          <w:p w:rsidR="00E51A16" w:rsidRPr="00DA2A48" w:rsidRDefault="00E51A16" w:rsidP="00DA2A48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  <w:lang w:val="en-NZ"/>
              </w:rPr>
            </w:pPr>
            <w:r w:rsidRPr="003A03B0">
              <w:rPr>
                <w:rFonts w:cs="Arial"/>
                <w:sz w:val="20"/>
                <w:lang w:val="en-NZ"/>
              </w:rPr>
              <w:t xml:space="preserve">Develop and implement in Primary </w:t>
            </w:r>
            <w:proofErr w:type="gramStart"/>
            <w:r w:rsidRPr="003A03B0">
              <w:rPr>
                <w:rFonts w:cs="Arial"/>
                <w:sz w:val="20"/>
                <w:lang w:val="en-NZ"/>
              </w:rPr>
              <w:t>schools</w:t>
            </w:r>
            <w:proofErr w:type="gramEnd"/>
            <w:r w:rsidRPr="003A03B0">
              <w:rPr>
                <w:rFonts w:cs="Arial"/>
                <w:sz w:val="20"/>
                <w:lang w:val="en-NZ"/>
              </w:rPr>
              <w:t xml:space="preserve"> cultural understanding of working with </w:t>
            </w:r>
            <w:r w:rsidR="00C115DC">
              <w:rPr>
                <w:rFonts w:cs="Arial"/>
                <w:sz w:val="20"/>
                <w:lang w:val="en-NZ"/>
              </w:rPr>
              <w:t>Māori</w:t>
            </w:r>
            <w:r w:rsidRPr="003A03B0">
              <w:rPr>
                <w:rFonts w:cs="Arial"/>
                <w:sz w:val="20"/>
                <w:lang w:val="en-NZ"/>
              </w:rPr>
              <w:t xml:space="preserve"> </w:t>
            </w:r>
            <w:proofErr w:type="spellStart"/>
            <w:r w:rsidR="0011545C">
              <w:rPr>
                <w:rFonts w:cs="Arial"/>
                <w:sz w:val="20"/>
                <w:lang w:val="en-NZ"/>
              </w:rPr>
              <w:t>Whānau</w:t>
            </w:r>
            <w:proofErr w:type="spellEnd"/>
            <w:r w:rsidRPr="003A03B0">
              <w:rPr>
                <w:rFonts w:cs="Arial"/>
                <w:sz w:val="20"/>
                <w:lang w:val="en-NZ"/>
              </w:rPr>
              <w:t xml:space="preserve"> as a partnership to remove barriers </w:t>
            </w:r>
          </w:p>
        </w:tc>
        <w:tc>
          <w:tcPr>
            <w:tcW w:w="1276" w:type="dxa"/>
            <w:shd w:val="clear" w:color="auto" w:fill="auto"/>
          </w:tcPr>
          <w:p w:rsidR="00E51A16" w:rsidRPr="00DA44A5" w:rsidRDefault="00924C3E" w:rsidP="00664365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</w:tr>
      <w:tr w:rsidR="003A03B0" w:rsidRPr="003611D1" w:rsidTr="002B0AD9">
        <w:tc>
          <w:tcPr>
            <w:tcW w:w="15735" w:type="dxa"/>
            <w:gridSpan w:val="3"/>
            <w:shd w:val="clear" w:color="auto" w:fill="D9E2F3" w:themeFill="accent5" w:themeFillTint="33"/>
          </w:tcPr>
          <w:p w:rsidR="003A03B0" w:rsidRPr="003611D1" w:rsidRDefault="003A03B0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lastRenderedPageBreak/>
              <w:t>Objective 2. Create</w:t>
            </w:r>
            <w:r w:rsidRPr="003A03B0">
              <w:rPr>
                <w:rFonts w:ascii="Arial Black" w:hAnsi="Arial Black"/>
                <w:b/>
                <w:sz w:val="26"/>
                <w:szCs w:val="26"/>
              </w:rPr>
              <w:t xml:space="preserve"> avenues for Youth development and achievement</w:t>
            </w:r>
          </w:p>
        </w:tc>
      </w:tr>
      <w:tr w:rsidR="003A03B0" w:rsidRPr="00AB77AD" w:rsidTr="002B0AD9">
        <w:trPr>
          <w:trHeight w:val="1124"/>
        </w:trPr>
        <w:tc>
          <w:tcPr>
            <w:tcW w:w="3545" w:type="dxa"/>
            <w:shd w:val="clear" w:color="auto" w:fill="F2F2F2" w:themeFill="background1" w:themeFillShade="F2"/>
          </w:tcPr>
          <w:p w:rsidR="003A03B0" w:rsidRPr="00DC3490" w:rsidRDefault="00DC3490" w:rsidP="00664365">
            <w:pPr>
              <w:rPr>
                <w:rFonts w:cs="Arial"/>
                <w:b/>
                <w:sz w:val="20"/>
                <w:szCs w:val="20"/>
              </w:rPr>
            </w:pPr>
            <w:r w:rsidRPr="00DC3490">
              <w:rPr>
                <w:rFonts w:cs="Arial"/>
                <w:b/>
                <w:sz w:val="20"/>
                <w:szCs w:val="20"/>
              </w:rPr>
              <w:t>Deliver</w:t>
            </w:r>
            <w:r w:rsidR="0059256A" w:rsidRPr="00DC3490">
              <w:rPr>
                <w:rFonts w:cs="Arial"/>
                <w:b/>
                <w:sz w:val="20"/>
                <w:szCs w:val="20"/>
              </w:rPr>
              <w:t xml:space="preserve"> programmes to support Youth p</w:t>
            </w:r>
            <w:r w:rsidR="00920DEB" w:rsidRPr="00DC3490">
              <w:rPr>
                <w:rFonts w:cs="Arial"/>
                <w:b/>
                <w:sz w:val="20"/>
                <w:szCs w:val="20"/>
              </w:rPr>
              <w:t>ersonal and interpersonal</w:t>
            </w:r>
            <w:r w:rsidR="0059256A" w:rsidRPr="00DC3490">
              <w:rPr>
                <w:rFonts w:cs="Arial"/>
                <w:b/>
                <w:sz w:val="20"/>
                <w:szCs w:val="20"/>
              </w:rPr>
              <w:t xml:space="preserve"> needs</w:t>
            </w:r>
          </w:p>
        </w:tc>
        <w:tc>
          <w:tcPr>
            <w:tcW w:w="10914" w:type="dxa"/>
            <w:shd w:val="clear" w:color="auto" w:fill="auto"/>
          </w:tcPr>
          <w:p w:rsidR="00920DEB" w:rsidRPr="00920DEB" w:rsidRDefault="00920DE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920DEB">
              <w:rPr>
                <w:rFonts w:cs="Arial"/>
                <w:sz w:val="20"/>
                <w:lang w:val="en-NZ"/>
              </w:rPr>
              <w:t xml:space="preserve">Develop programmes for Youth that focus on understanding healthy relationships, </w:t>
            </w:r>
            <w:proofErr w:type="spellStart"/>
            <w:r w:rsidRPr="00920DEB">
              <w:rPr>
                <w:rFonts w:cs="Arial"/>
                <w:sz w:val="20"/>
                <w:lang w:val="en-NZ"/>
              </w:rPr>
              <w:t>self esteem</w:t>
            </w:r>
            <w:proofErr w:type="spellEnd"/>
            <w:r w:rsidRPr="00920DEB">
              <w:rPr>
                <w:rFonts w:cs="Arial"/>
                <w:sz w:val="20"/>
                <w:lang w:val="en-NZ"/>
              </w:rPr>
              <w:t>, goal and career setting</w:t>
            </w:r>
            <w:r w:rsidRPr="00AB77AD">
              <w:rPr>
                <w:rFonts w:cs="Arial"/>
                <w:b/>
                <w:szCs w:val="24"/>
              </w:rPr>
              <w:t xml:space="preserve"> </w:t>
            </w:r>
          </w:p>
          <w:p w:rsidR="003A03B0" w:rsidRPr="00920DEB" w:rsidRDefault="00920DE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and deliver programmes to build self-esteem, understand healthy relationships and goal setting through life coaching.</w:t>
            </w:r>
          </w:p>
        </w:tc>
        <w:tc>
          <w:tcPr>
            <w:tcW w:w="1276" w:type="dxa"/>
            <w:shd w:val="clear" w:color="auto" w:fill="auto"/>
          </w:tcPr>
          <w:p w:rsidR="003A03B0" w:rsidRDefault="00F97E36" w:rsidP="00F91632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F97E36" w:rsidRDefault="00F97E36" w:rsidP="00F91632">
            <w:pPr>
              <w:spacing w:before="120"/>
              <w:ind w:left="360"/>
              <w:rPr>
                <w:rFonts w:cs="Arial"/>
              </w:rPr>
            </w:pPr>
          </w:p>
          <w:p w:rsidR="00F97E36" w:rsidRPr="00AB77AD" w:rsidRDefault="00F97E36" w:rsidP="00F91632">
            <w:pPr>
              <w:spacing w:before="120"/>
              <w:ind w:left="360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E51A16" w:rsidRPr="00AB77AD" w:rsidTr="002B0AD9">
        <w:tc>
          <w:tcPr>
            <w:tcW w:w="3545" w:type="dxa"/>
            <w:shd w:val="clear" w:color="auto" w:fill="F2F2F2" w:themeFill="background1" w:themeFillShade="F2"/>
          </w:tcPr>
          <w:p w:rsidR="00E51A16" w:rsidRPr="00DC3490" w:rsidRDefault="00F97E36" w:rsidP="00E51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75463" w:rsidRPr="00DC3490">
              <w:rPr>
                <w:rFonts w:cs="Arial"/>
                <w:b/>
                <w:sz w:val="20"/>
                <w:szCs w:val="20"/>
              </w:rPr>
              <w:t>Deliver partnership approaches for alternative education and continuous learning</w:t>
            </w:r>
          </w:p>
        </w:tc>
        <w:tc>
          <w:tcPr>
            <w:tcW w:w="10914" w:type="dxa"/>
            <w:shd w:val="clear" w:color="auto" w:fill="auto"/>
          </w:tcPr>
          <w:p w:rsidR="00920DEB" w:rsidRPr="00920DEB" w:rsidRDefault="00920DEB" w:rsidP="00920DE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920DEB">
              <w:rPr>
                <w:rFonts w:cs="Arial"/>
                <w:sz w:val="20"/>
              </w:rPr>
              <w:t>Develop partnerships with secondary schools, WINZ and businesses to access opportunities for training and employment.</w:t>
            </w:r>
          </w:p>
          <w:p w:rsidR="00E51A16" w:rsidRPr="00920DEB" w:rsidRDefault="00920DEB" w:rsidP="00E51A1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920DEB">
              <w:rPr>
                <w:rFonts w:cs="Arial"/>
                <w:sz w:val="20"/>
                <w:lang w:val="en-NZ"/>
              </w:rPr>
              <w:t>Develop alternative education pathways for those Youth slipping out of the mainstream education system</w:t>
            </w:r>
          </w:p>
        </w:tc>
        <w:tc>
          <w:tcPr>
            <w:tcW w:w="1276" w:type="dxa"/>
            <w:shd w:val="clear" w:color="auto" w:fill="auto"/>
          </w:tcPr>
          <w:p w:rsidR="00E51A16" w:rsidRDefault="00232400" w:rsidP="00E51A16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232400" w:rsidRPr="00AB77AD" w:rsidRDefault="00232400" w:rsidP="00E51A16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E51A16" w:rsidRPr="00AB77AD" w:rsidTr="002B0AD9">
        <w:tc>
          <w:tcPr>
            <w:tcW w:w="3545" w:type="dxa"/>
            <w:shd w:val="clear" w:color="auto" w:fill="F2F2F2" w:themeFill="background1" w:themeFillShade="F2"/>
          </w:tcPr>
          <w:p w:rsidR="00E51A16" w:rsidRPr="00DC3490" w:rsidRDefault="0059256A" w:rsidP="00E51A16">
            <w:pPr>
              <w:rPr>
                <w:rFonts w:cs="Arial"/>
                <w:b/>
                <w:sz w:val="20"/>
                <w:szCs w:val="20"/>
              </w:rPr>
            </w:pPr>
            <w:r w:rsidRPr="00DC3490">
              <w:rPr>
                <w:rFonts w:cs="Arial"/>
                <w:b/>
                <w:sz w:val="20"/>
                <w:szCs w:val="20"/>
              </w:rPr>
              <w:t>Create opportunities to support Youth t</w:t>
            </w:r>
            <w:r w:rsidR="00920DEB" w:rsidRPr="00DC3490">
              <w:rPr>
                <w:rFonts w:cs="Arial"/>
                <w:b/>
                <w:sz w:val="20"/>
                <w:szCs w:val="20"/>
              </w:rPr>
              <w:t>raining, employment and career aspirations</w:t>
            </w:r>
          </w:p>
        </w:tc>
        <w:tc>
          <w:tcPr>
            <w:tcW w:w="10914" w:type="dxa"/>
            <w:shd w:val="clear" w:color="auto" w:fill="auto"/>
          </w:tcPr>
          <w:p w:rsidR="00E51A16" w:rsidRDefault="00E51A16" w:rsidP="00E51A1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MOUs with schools and training academies to identify how to support youth at risk.</w:t>
            </w:r>
          </w:p>
          <w:p w:rsidR="00920DEB" w:rsidRPr="00920DEB" w:rsidRDefault="00920DEB" w:rsidP="00920DE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920DEB">
              <w:rPr>
                <w:rFonts w:cs="Arial"/>
                <w:sz w:val="20"/>
                <w:lang w:val="en-NZ"/>
              </w:rPr>
              <w:t xml:space="preserve">Implement workshops for 11-19 year olds on Careers, </w:t>
            </w:r>
            <w:proofErr w:type="spellStart"/>
            <w:r w:rsidRPr="00920DEB">
              <w:rPr>
                <w:rFonts w:cs="Arial"/>
                <w:sz w:val="20"/>
                <w:lang w:val="en-NZ"/>
              </w:rPr>
              <w:t>polytech</w:t>
            </w:r>
            <w:proofErr w:type="spellEnd"/>
            <w:r w:rsidRPr="00920DEB">
              <w:rPr>
                <w:rFonts w:cs="Arial"/>
                <w:sz w:val="20"/>
                <w:lang w:val="en-NZ"/>
              </w:rPr>
              <w:t>, Uni and the wide rang</w:t>
            </w:r>
            <w:r>
              <w:rPr>
                <w:rFonts w:cs="Arial"/>
                <w:sz w:val="20"/>
                <w:lang w:val="en-NZ"/>
              </w:rPr>
              <w:t>e of options available to them</w:t>
            </w:r>
            <w:r w:rsidR="00DC3490">
              <w:rPr>
                <w:rFonts w:cs="Arial"/>
                <w:sz w:val="20"/>
                <w:lang w:val="en-NZ"/>
              </w:rPr>
              <w:t>.</w:t>
            </w:r>
            <w:r>
              <w:rPr>
                <w:rFonts w:cs="Arial"/>
                <w:sz w:val="20"/>
                <w:lang w:val="en-NZ"/>
              </w:rPr>
              <w:t xml:space="preserve"> </w:t>
            </w:r>
          </w:p>
          <w:p w:rsidR="00920DEB" w:rsidRPr="00920DEB" w:rsidRDefault="00B52D10" w:rsidP="00920DE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Implement workshops f</w:t>
            </w:r>
            <w:r w:rsidR="00920DEB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r</w:t>
            </w:r>
            <w:r w:rsidR="00920DEB">
              <w:rPr>
                <w:rFonts w:cs="Arial"/>
                <w:sz w:val="20"/>
              </w:rPr>
              <w:t xml:space="preserve"> 15-19 years old with careers, per </w:t>
            </w:r>
            <w:proofErr w:type="spellStart"/>
            <w:r w:rsidR="00920DEB">
              <w:rPr>
                <w:rFonts w:cs="Arial"/>
                <w:sz w:val="20"/>
              </w:rPr>
              <w:t>polytech</w:t>
            </w:r>
            <w:proofErr w:type="spellEnd"/>
            <w:r w:rsidR="00920DEB">
              <w:rPr>
                <w:rFonts w:cs="Arial"/>
                <w:sz w:val="20"/>
              </w:rPr>
              <w:t>, Uni and life skills pre flatting.</w:t>
            </w:r>
          </w:p>
        </w:tc>
        <w:tc>
          <w:tcPr>
            <w:tcW w:w="1276" w:type="dxa"/>
            <w:shd w:val="clear" w:color="auto" w:fill="auto"/>
          </w:tcPr>
          <w:p w:rsidR="00E51A16" w:rsidRDefault="00232400" w:rsidP="00E51A16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232400" w:rsidRDefault="00232400" w:rsidP="00E51A16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232400" w:rsidRPr="00AB77AD" w:rsidRDefault="00232400" w:rsidP="00E51A16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E51A16" w:rsidRPr="003611D1" w:rsidTr="002B0AD9">
        <w:tc>
          <w:tcPr>
            <w:tcW w:w="15735" w:type="dxa"/>
            <w:gridSpan w:val="3"/>
            <w:shd w:val="clear" w:color="auto" w:fill="D9E2F3" w:themeFill="accent5" w:themeFillTint="33"/>
          </w:tcPr>
          <w:p w:rsidR="00E51A16" w:rsidRPr="003611D1" w:rsidRDefault="00E51A16" w:rsidP="00E51A16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3. Creating opportunities to grow </w:t>
            </w:r>
            <w:r w:rsidR="00C115DC">
              <w:rPr>
                <w:rFonts w:ascii="Arial Black" w:hAnsi="Arial Black"/>
                <w:b/>
                <w:sz w:val="26"/>
                <w:szCs w:val="26"/>
              </w:rPr>
              <w:t>Māori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Adults’ aspirations</w:t>
            </w:r>
          </w:p>
        </w:tc>
      </w:tr>
      <w:tr w:rsidR="00E51A16" w:rsidRPr="00AB77AD" w:rsidTr="002B0AD9">
        <w:trPr>
          <w:trHeight w:val="860"/>
        </w:trPr>
        <w:tc>
          <w:tcPr>
            <w:tcW w:w="3545" w:type="dxa"/>
            <w:shd w:val="clear" w:color="auto" w:fill="F2F2F2" w:themeFill="background1" w:themeFillShade="F2"/>
          </w:tcPr>
          <w:p w:rsidR="00E51A16" w:rsidRPr="00B52D10" w:rsidRDefault="000C1FFE" w:rsidP="00E51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Deliver</w:t>
            </w:r>
            <w:r w:rsidR="0059256A" w:rsidRPr="00B52D10">
              <w:rPr>
                <w:rFonts w:cs="Arial"/>
                <w:b/>
                <w:sz w:val="20"/>
                <w:szCs w:val="20"/>
              </w:rPr>
              <w:t xml:space="preserve"> programmes and workshops to support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="0059256A" w:rsidRPr="00B52D10">
              <w:rPr>
                <w:rFonts w:cs="Arial"/>
                <w:b/>
                <w:sz w:val="20"/>
                <w:szCs w:val="20"/>
              </w:rPr>
              <w:t xml:space="preserve"> l</w:t>
            </w:r>
            <w:r w:rsidR="00920DEB" w:rsidRPr="00B52D10">
              <w:rPr>
                <w:rFonts w:cs="Arial"/>
                <w:b/>
                <w:sz w:val="20"/>
                <w:szCs w:val="20"/>
              </w:rPr>
              <w:t>eadership and career aspirations</w:t>
            </w:r>
            <w:r w:rsidR="00E51A16" w:rsidRPr="00B52D10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shd w:val="clear" w:color="auto" w:fill="auto"/>
          </w:tcPr>
          <w:p w:rsidR="00E51A16" w:rsidRDefault="00920DEB" w:rsidP="00E51A1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and deliver workshops on goal and career setting through life coaching and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mentorships</w:t>
            </w:r>
          </w:p>
          <w:p w:rsidR="00920DEB" w:rsidRPr="001864E1" w:rsidRDefault="00920DEB" w:rsidP="00E51A1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</w:t>
            </w:r>
            <w:r w:rsidR="002B0AD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and implem</w:t>
            </w:r>
            <w:r w:rsidR="002B0AD9">
              <w:rPr>
                <w:rFonts w:cs="Arial"/>
                <w:sz w:val="20"/>
              </w:rPr>
              <w:t xml:space="preserve">ent management and </w:t>
            </w:r>
            <w:r>
              <w:rPr>
                <w:rFonts w:cs="Arial"/>
                <w:sz w:val="20"/>
              </w:rPr>
              <w:t>leadership workshops to upskill our current and future leaders</w:t>
            </w:r>
          </w:p>
        </w:tc>
        <w:tc>
          <w:tcPr>
            <w:tcW w:w="1276" w:type="dxa"/>
            <w:shd w:val="clear" w:color="auto" w:fill="auto"/>
          </w:tcPr>
          <w:p w:rsidR="00E51A16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97E36" w:rsidRPr="00DA44A5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</w:tr>
      <w:tr w:rsidR="00E51A16" w:rsidRPr="00AB77AD" w:rsidTr="002B0AD9">
        <w:trPr>
          <w:trHeight w:val="1608"/>
        </w:trPr>
        <w:tc>
          <w:tcPr>
            <w:tcW w:w="3545" w:type="dxa"/>
            <w:shd w:val="clear" w:color="auto" w:fill="F2F2F2" w:themeFill="background1" w:themeFillShade="F2"/>
          </w:tcPr>
          <w:p w:rsidR="00E51A16" w:rsidRPr="00B52D10" w:rsidRDefault="000C1FFE" w:rsidP="00E51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Deliver</w:t>
            </w:r>
            <w:r w:rsidR="0059256A" w:rsidRPr="00B52D10">
              <w:rPr>
                <w:rFonts w:cs="Arial"/>
                <w:b/>
                <w:sz w:val="20"/>
                <w:szCs w:val="20"/>
              </w:rPr>
              <w:t xml:space="preserve"> programmes and workshops to support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="0059256A" w:rsidRPr="00B52D10">
              <w:rPr>
                <w:rFonts w:cs="Arial"/>
                <w:b/>
                <w:sz w:val="20"/>
                <w:szCs w:val="20"/>
              </w:rPr>
              <w:t xml:space="preserve"> p</w:t>
            </w:r>
            <w:r w:rsidR="00920DEB" w:rsidRPr="00B52D10">
              <w:rPr>
                <w:rFonts w:cs="Arial"/>
                <w:b/>
                <w:sz w:val="20"/>
                <w:szCs w:val="20"/>
              </w:rPr>
              <w:t>ersonal and interpersonal skills</w:t>
            </w:r>
          </w:p>
        </w:tc>
        <w:tc>
          <w:tcPr>
            <w:tcW w:w="10914" w:type="dxa"/>
            <w:shd w:val="clear" w:color="auto" w:fill="auto"/>
          </w:tcPr>
          <w:p w:rsidR="00204704" w:rsidRDefault="00204704" w:rsidP="00204704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and deliver programmes to build self-esteem, understand healthy relationships and goal setting through life coaching</w:t>
            </w:r>
            <w:r w:rsidR="00B52D10">
              <w:rPr>
                <w:rFonts w:cs="Arial"/>
                <w:sz w:val="20"/>
              </w:rPr>
              <w:t xml:space="preserve"> (EG)</w:t>
            </w:r>
            <w:r>
              <w:rPr>
                <w:rFonts w:cs="Arial"/>
                <w:sz w:val="20"/>
              </w:rPr>
              <w:t xml:space="preserve">. </w:t>
            </w:r>
          </w:p>
          <w:p w:rsidR="00204704" w:rsidRDefault="00204704" w:rsidP="00204704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Iwi alternative education programmes to support Tane and Wahine in reading</w:t>
            </w:r>
            <w:r w:rsidR="00B52D10">
              <w:rPr>
                <w:rFonts w:cs="Arial"/>
                <w:sz w:val="20"/>
              </w:rPr>
              <w:t>, writing, maths and technology (SSG).</w:t>
            </w:r>
          </w:p>
          <w:p w:rsidR="00204704" w:rsidRDefault="00204704" w:rsidP="00204704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programmes to teach skills of positive parenting and understanding complex health and behavioural</w:t>
            </w:r>
            <w:r w:rsidR="00B52D10">
              <w:rPr>
                <w:rFonts w:cs="Arial"/>
                <w:sz w:val="20"/>
              </w:rPr>
              <w:t xml:space="preserve"> needs of </w:t>
            </w:r>
            <w:proofErr w:type="spellStart"/>
            <w:r w:rsidR="00B52D10">
              <w:rPr>
                <w:rFonts w:cs="Arial"/>
                <w:sz w:val="20"/>
              </w:rPr>
              <w:t>tamariki</w:t>
            </w:r>
            <w:proofErr w:type="spellEnd"/>
            <w:r w:rsidR="00B52D10">
              <w:rPr>
                <w:rFonts w:cs="Arial"/>
                <w:sz w:val="20"/>
              </w:rPr>
              <w:t xml:space="preserve"> and </w:t>
            </w:r>
            <w:proofErr w:type="spellStart"/>
            <w:r w:rsidR="00B52D10">
              <w:rPr>
                <w:rFonts w:cs="Arial"/>
                <w:sz w:val="20"/>
              </w:rPr>
              <w:t>mokopuna</w:t>
            </w:r>
            <w:proofErr w:type="spellEnd"/>
            <w:r w:rsidR="00B52D10">
              <w:rPr>
                <w:rFonts w:cs="Arial"/>
                <w:sz w:val="20"/>
              </w:rPr>
              <w:t xml:space="preserve"> (SSG).</w:t>
            </w:r>
          </w:p>
          <w:p w:rsidR="00E51A16" w:rsidRPr="00406712" w:rsidRDefault="00E51A16" w:rsidP="00406712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Implement men’s </w:t>
            </w:r>
            <w:r w:rsidR="00406712">
              <w:rPr>
                <w:rFonts w:cs="Arial"/>
                <w:sz w:val="20"/>
              </w:rPr>
              <w:t xml:space="preserve">and women’s </w:t>
            </w:r>
            <w:r w:rsidR="00B52D10">
              <w:rPr>
                <w:rFonts w:cs="Arial"/>
                <w:sz w:val="20"/>
              </w:rPr>
              <w:t>relationship and communication</w:t>
            </w:r>
            <w:r>
              <w:rPr>
                <w:rFonts w:cs="Arial"/>
                <w:sz w:val="20"/>
              </w:rPr>
              <w:t xml:space="preserve"> programmes</w:t>
            </w:r>
            <w:r w:rsidR="00B52D10">
              <w:rPr>
                <w:rFonts w:cs="Arial"/>
                <w:sz w:val="20"/>
              </w:rPr>
              <w:t xml:space="preserve"> (SSG).</w:t>
            </w:r>
          </w:p>
          <w:p w:rsidR="00E51A16" w:rsidRDefault="00E51A16" w:rsidP="00E51A1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safety planning programmes for Adults and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 w:rsidR="00B52D10">
              <w:rPr>
                <w:rFonts w:cs="Arial"/>
                <w:sz w:val="20"/>
              </w:rPr>
              <w:t xml:space="preserve"> (SSG).</w:t>
            </w:r>
          </w:p>
        </w:tc>
        <w:tc>
          <w:tcPr>
            <w:tcW w:w="1276" w:type="dxa"/>
            <w:shd w:val="clear" w:color="auto" w:fill="auto"/>
          </w:tcPr>
          <w:p w:rsidR="00E51A16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97E36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  <w:p w:rsidR="00F97E36" w:rsidRDefault="00F97E36" w:rsidP="00E51A16">
            <w:pPr>
              <w:spacing w:before="120"/>
              <w:ind w:left="357"/>
              <w:rPr>
                <w:rFonts w:cs="Arial"/>
              </w:rPr>
            </w:pPr>
          </w:p>
          <w:p w:rsidR="00F97E36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F97E36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F97E36" w:rsidRPr="00DA44A5" w:rsidRDefault="00F97E36" w:rsidP="00E51A16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</w:tc>
      </w:tr>
    </w:tbl>
    <w:p w:rsidR="00BB3269" w:rsidRPr="00A36451" w:rsidRDefault="00BB3269" w:rsidP="00406712">
      <w:pPr>
        <w:rPr>
          <w:b/>
        </w:rPr>
      </w:pPr>
    </w:p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2718"/>
        <w:gridCol w:w="11736"/>
        <w:gridCol w:w="1134"/>
      </w:tblGrid>
      <w:tr w:rsidR="00B20A1B" w:rsidTr="00A36451">
        <w:trPr>
          <w:jc w:val="center"/>
        </w:trPr>
        <w:tc>
          <w:tcPr>
            <w:tcW w:w="15588" w:type="dxa"/>
            <w:gridSpan w:val="3"/>
            <w:shd w:val="clear" w:color="auto" w:fill="BF8F00" w:themeFill="accent4" w:themeFillShade="BF"/>
          </w:tcPr>
          <w:p w:rsidR="00B20A1B" w:rsidRPr="00FB5843" w:rsidRDefault="00B20A1B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Pr="00FB5843">
              <w:rPr>
                <w:b/>
                <w:sz w:val="32"/>
                <w:szCs w:val="32"/>
              </w:rPr>
              <w:t>Economic Development</w:t>
            </w:r>
            <w:r>
              <w:rPr>
                <w:b/>
                <w:sz w:val="32"/>
                <w:szCs w:val="32"/>
              </w:rPr>
              <w:t xml:space="preserve"> &amp; Social Enterprise (EDSE)</w:t>
            </w:r>
          </w:p>
        </w:tc>
      </w:tr>
      <w:tr w:rsidR="00B74D14" w:rsidTr="00A36451">
        <w:trPr>
          <w:jc w:val="center"/>
        </w:trPr>
        <w:tc>
          <w:tcPr>
            <w:tcW w:w="15588" w:type="dxa"/>
            <w:gridSpan w:val="3"/>
            <w:shd w:val="clear" w:color="auto" w:fill="D9E2F3" w:themeFill="accent5" w:themeFillTint="33"/>
          </w:tcPr>
          <w:p w:rsidR="00B74D14" w:rsidRDefault="007F391F" w:rsidP="00CC299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1. Develop the business and entrepreneuria</w:t>
            </w:r>
            <w:r w:rsidR="00755177">
              <w:rPr>
                <w:rFonts w:ascii="Arial Black" w:hAnsi="Arial Black"/>
                <w:b/>
                <w:sz w:val="26"/>
                <w:szCs w:val="26"/>
              </w:rPr>
              <w:t xml:space="preserve">l skills of </w:t>
            </w:r>
            <w:proofErr w:type="spellStart"/>
            <w:r w:rsidR="0011545C">
              <w:rPr>
                <w:rFonts w:ascii="Arial Black" w:hAnsi="Arial Black"/>
                <w:b/>
                <w:sz w:val="26"/>
                <w:szCs w:val="26"/>
              </w:rPr>
              <w:t>Whānau</w:t>
            </w:r>
            <w:proofErr w:type="spellEnd"/>
            <w:r w:rsidR="00CC299C">
              <w:rPr>
                <w:rFonts w:ascii="Arial Black" w:hAnsi="Arial Black"/>
                <w:b/>
                <w:sz w:val="26"/>
                <w:szCs w:val="26"/>
              </w:rPr>
              <w:t xml:space="preserve">, </w:t>
            </w:r>
            <w:proofErr w:type="spellStart"/>
            <w:r w:rsidR="007556F4">
              <w:rPr>
                <w:rFonts w:ascii="Arial Black" w:hAnsi="Arial Black"/>
                <w:b/>
                <w:sz w:val="26"/>
                <w:szCs w:val="26"/>
              </w:rPr>
              <w:t>Hapū</w:t>
            </w:r>
            <w:proofErr w:type="spellEnd"/>
            <w:r w:rsidR="00CC299C">
              <w:rPr>
                <w:rFonts w:ascii="Arial Black" w:hAnsi="Arial Black"/>
                <w:b/>
                <w:sz w:val="26"/>
                <w:szCs w:val="26"/>
              </w:rPr>
              <w:t xml:space="preserve"> and Iwi</w:t>
            </w:r>
          </w:p>
        </w:tc>
      </w:tr>
      <w:tr w:rsidR="00B20A1B" w:rsidRPr="00FD4C0F" w:rsidTr="00B74D14">
        <w:trPr>
          <w:trHeight w:val="497"/>
          <w:jc w:val="center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B20A1B" w:rsidRPr="007B30CA" w:rsidRDefault="00D45328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What </w:t>
            </w:r>
          </w:p>
        </w:tc>
        <w:tc>
          <w:tcPr>
            <w:tcW w:w="11736" w:type="dxa"/>
            <w:shd w:val="clear" w:color="auto" w:fill="D9D9D9" w:themeFill="background1" w:themeFillShade="D9"/>
            <w:vAlign w:val="center"/>
          </w:tcPr>
          <w:p w:rsidR="00B20A1B" w:rsidRPr="007B30CA" w:rsidRDefault="00D45328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How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0A1B" w:rsidRPr="007B30CA" w:rsidRDefault="00B20A1B" w:rsidP="00664365">
            <w:pPr>
              <w:ind w:left="175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7F391F" w:rsidTr="00B74D14">
        <w:trPr>
          <w:jc w:val="center"/>
        </w:trPr>
        <w:tc>
          <w:tcPr>
            <w:tcW w:w="2718" w:type="dxa"/>
            <w:shd w:val="clear" w:color="auto" w:fill="F2F2F2" w:themeFill="background1" w:themeFillShade="F2"/>
          </w:tcPr>
          <w:p w:rsidR="007F391F" w:rsidRPr="000A074D" w:rsidRDefault="0059256A" w:rsidP="00926862">
            <w:pPr>
              <w:rPr>
                <w:rFonts w:cs="Arial"/>
                <w:b/>
                <w:sz w:val="20"/>
                <w:szCs w:val="20"/>
              </w:rPr>
            </w:pPr>
            <w:r w:rsidRPr="000A074D">
              <w:rPr>
                <w:rFonts w:cs="Arial"/>
                <w:b/>
                <w:sz w:val="20"/>
                <w:szCs w:val="20"/>
              </w:rPr>
              <w:t>Develop opportunities to increase e</w:t>
            </w:r>
            <w:r w:rsidR="007F391F" w:rsidRPr="000A074D">
              <w:rPr>
                <w:rFonts w:cs="Arial"/>
                <w:b/>
                <w:sz w:val="20"/>
                <w:szCs w:val="20"/>
              </w:rPr>
              <w:t>nt</w:t>
            </w:r>
            <w:r w:rsidR="006E2796" w:rsidRPr="000A074D">
              <w:rPr>
                <w:rFonts w:cs="Arial"/>
                <w:b/>
                <w:sz w:val="20"/>
                <w:szCs w:val="20"/>
              </w:rPr>
              <w:t xml:space="preserve">repreneurial and business </w:t>
            </w:r>
            <w:r w:rsidR="007F391F" w:rsidRPr="000A074D">
              <w:rPr>
                <w:rFonts w:cs="Arial"/>
                <w:b/>
                <w:sz w:val="20"/>
                <w:szCs w:val="20"/>
              </w:rPr>
              <w:t>capability</w:t>
            </w:r>
          </w:p>
          <w:p w:rsidR="007F391F" w:rsidRPr="000A074D" w:rsidRDefault="007F391F" w:rsidP="007F391F">
            <w:pPr>
              <w:jc w:val="center"/>
              <w:rPr>
                <w:rFonts w:cs="Arial"/>
              </w:rPr>
            </w:pPr>
          </w:p>
          <w:p w:rsidR="007F391F" w:rsidRPr="000A074D" w:rsidRDefault="007F391F" w:rsidP="007F391F">
            <w:pPr>
              <w:rPr>
                <w:rFonts w:cs="Arial"/>
              </w:rPr>
            </w:pPr>
          </w:p>
        </w:tc>
        <w:tc>
          <w:tcPr>
            <w:tcW w:w="11736" w:type="dxa"/>
            <w:shd w:val="clear" w:color="auto" w:fill="auto"/>
          </w:tcPr>
          <w:p w:rsidR="007F39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Complete a stocktake of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business, entrepreneurs, skill gaps and needs across the Western Bay of Plenty.</w:t>
            </w:r>
          </w:p>
          <w:p w:rsidR="007F39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business directory and regular support development forums.</w:t>
            </w:r>
          </w:p>
          <w:p w:rsidR="007F39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 programme of professional development series to upskill Marae in small business skills, entrepreneurial skills and business start-up.</w:t>
            </w:r>
          </w:p>
          <w:p w:rsidR="007F391F" w:rsidRPr="00B56B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Implement a mentoring programme for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small business owners and entrepreneurs. </w:t>
            </w:r>
          </w:p>
        </w:tc>
        <w:tc>
          <w:tcPr>
            <w:tcW w:w="1134" w:type="dxa"/>
            <w:shd w:val="clear" w:color="auto" w:fill="auto"/>
          </w:tcPr>
          <w:p w:rsidR="007F391F" w:rsidRPr="002F5CC8" w:rsidRDefault="002F5CC8" w:rsidP="002F5CC8">
            <w:pPr>
              <w:spacing w:before="120"/>
              <w:ind w:left="357"/>
              <w:rPr>
                <w:rFonts w:cs="Arial"/>
              </w:rPr>
            </w:pPr>
            <w:r w:rsidRPr="002F5CC8">
              <w:rPr>
                <w:rFonts w:cs="Arial"/>
              </w:rPr>
              <w:t>2020</w:t>
            </w:r>
          </w:p>
          <w:p w:rsidR="002F5CC8" w:rsidRPr="002F5CC8" w:rsidRDefault="002F5CC8" w:rsidP="002F5CC8">
            <w:pPr>
              <w:spacing w:before="120"/>
              <w:ind w:left="357"/>
              <w:rPr>
                <w:rFonts w:cs="Arial"/>
              </w:rPr>
            </w:pPr>
            <w:r w:rsidRPr="002F5CC8">
              <w:rPr>
                <w:rFonts w:cs="Arial"/>
              </w:rPr>
              <w:t>2021</w:t>
            </w:r>
          </w:p>
          <w:p w:rsidR="002F5CC8" w:rsidRPr="002F5CC8" w:rsidRDefault="002F5CC8" w:rsidP="002F5CC8">
            <w:pPr>
              <w:spacing w:before="120"/>
              <w:ind w:left="357"/>
              <w:rPr>
                <w:rFonts w:cs="Arial"/>
              </w:rPr>
            </w:pPr>
            <w:r w:rsidRPr="002F5CC8">
              <w:rPr>
                <w:rFonts w:cs="Arial"/>
              </w:rPr>
              <w:t>2021</w:t>
            </w:r>
          </w:p>
          <w:p w:rsidR="002F5CC8" w:rsidRPr="007B30CA" w:rsidRDefault="002F5CC8" w:rsidP="002F5CC8">
            <w:pPr>
              <w:spacing w:before="120"/>
              <w:ind w:left="357"/>
              <w:rPr>
                <w:rFonts w:cs="Arial"/>
                <w:sz w:val="20"/>
              </w:rPr>
            </w:pPr>
            <w:r w:rsidRPr="002F5CC8">
              <w:rPr>
                <w:rFonts w:cs="Arial"/>
              </w:rPr>
              <w:t>2021</w:t>
            </w:r>
          </w:p>
        </w:tc>
      </w:tr>
      <w:tr w:rsidR="007F391F" w:rsidTr="00B74D14">
        <w:trPr>
          <w:jc w:val="center"/>
        </w:trPr>
        <w:tc>
          <w:tcPr>
            <w:tcW w:w="2718" w:type="dxa"/>
            <w:shd w:val="clear" w:color="auto" w:fill="F2F2F2" w:themeFill="background1" w:themeFillShade="F2"/>
          </w:tcPr>
          <w:p w:rsidR="007F391F" w:rsidRPr="000A074D" w:rsidRDefault="0059256A" w:rsidP="00926862">
            <w:pPr>
              <w:rPr>
                <w:rFonts w:cs="Arial"/>
                <w:b/>
                <w:sz w:val="20"/>
                <w:szCs w:val="20"/>
              </w:rPr>
            </w:pPr>
            <w:r w:rsidRPr="000A074D">
              <w:rPr>
                <w:rFonts w:cs="Arial"/>
                <w:b/>
                <w:sz w:val="20"/>
                <w:szCs w:val="20"/>
              </w:rPr>
              <w:t xml:space="preserve">Develop programmes and opportunities to support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="006E2796" w:rsidRPr="000A074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F391F" w:rsidRPr="000A074D">
              <w:rPr>
                <w:rFonts w:cs="Arial"/>
                <w:b/>
                <w:sz w:val="20"/>
                <w:szCs w:val="20"/>
              </w:rPr>
              <w:t>Career pathways</w:t>
            </w:r>
          </w:p>
          <w:p w:rsidR="007F391F" w:rsidRPr="000A074D" w:rsidRDefault="007F391F" w:rsidP="007F391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6" w:type="dxa"/>
            <w:shd w:val="clear" w:color="auto" w:fill="auto"/>
          </w:tcPr>
          <w:p w:rsidR="007F391F" w:rsidRPr="00E262C7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Develop and implement</w:t>
            </w:r>
            <w:r w:rsidRPr="007B30CA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 xml:space="preserve">a work placement programme for Youth and support into trade training and career pathways into industries prominent in the </w:t>
            </w:r>
            <w:proofErr w:type="spellStart"/>
            <w:r>
              <w:rPr>
                <w:rFonts w:cs="Arial"/>
                <w:color w:val="auto"/>
                <w:sz w:val="20"/>
              </w:rPr>
              <w:t>BoP</w:t>
            </w:r>
            <w:proofErr w:type="spellEnd"/>
            <w:r>
              <w:rPr>
                <w:rFonts w:cs="Arial"/>
                <w:color w:val="auto"/>
                <w:sz w:val="20"/>
              </w:rPr>
              <w:t xml:space="preserve"> (Ports, Health, Housing Maintenance, Tourism &amp; Hospitality, Arts &amp; Culture)</w:t>
            </w:r>
          </w:p>
          <w:p w:rsidR="007F391F" w:rsidRPr="003A573E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Develop and support Career pathways for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  <w:r>
              <w:rPr>
                <w:rFonts w:cs="Arial"/>
                <w:color w:val="auto"/>
                <w:sz w:val="20"/>
              </w:rPr>
              <w:t xml:space="preserve"> with disabilities</w:t>
            </w:r>
          </w:p>
          <w:p w:rsidR="007F391F" w:rsidRPr="00ED1467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Develop and implement career pathways support programme for mid-career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</w:p>
          <w:p w:rsidR="007F391F" w:rsidRPr="002662A6" w:rsidRDefault="007F391F" w:rsidP="007F391F">
            <w:pPr>
              <w:pStyle w:val="ListParagraph"/>
              <w:spacing w:before="60" w:line="300" w:lineRule="atLeast"/>
              <w:ind w:left="714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5762" w:rsidRDefault="00496D1D" w:rsidP="00D85762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496D1D" w:rsidRPr="00710BC3" w:rsidRDefault="00496D1D" w:rsidP="00D85762">
            <w:pPr>
              <w:spacing w:before="120"/>
              <w:ind w:left="357"/>
              <w:rPr>
                <w:rFonts w:cs="Arial"/>
              </w:rPr>
            </w:pPr>
            <w:r w:rsidRPr="00710BC3">
              <w:rPr>
                <w:rFonts w:cs="Arial"/>
              </w:rPr>
              <w:t>2019</w:t>
            </w:r>
          </w:p>
          <w:p w:rsidR="00496D1D" w:rsidRPr="007B30CA" w:rsidRDefault="00496D1D" w:rsidP="00D85762">
            <w:pPr>
              <w:spacing w:before="120"/>
              <w:ind w:left="357"/>
              <w:rPr>
                <w:rFonts w:cs="Arial"/>
                <w:sz w:val="20"/>
              </w:rPr>
            </w:pPr>
            <w:r w:rsidRPr="00710BC3">
              <w:rPr>
                <w:rFonts w:cs="Arial"/>
              </w:rPr>
              <w:t>2019</w:t>
            </w:r>
          </w:p>
        </w:tc>
      </w:tr>
      <w:tr w:rsidR="007F391F" w:rsidTr="00664365">
        <w:trPr>
          <w:jc w:val="center"/>
        </w:trPr>
        <w:tc>
          <w:tcPr>
            <w:tcW w:w="15588" w:type="dxa"/>
            <w:gridSpan w:val="3"/>
            <w:shd w:val="clear" w:color="auto" w:fill="D9E2F3" w:themeFill="accent5" w:themeFillTint="33"/>
          </w:tcPr>
          <w:p w:rsidR="007F391F" w:rsidRPr="007B30CA" w:rsidRDefault="00CC299C" w:rsidP="007F391F">
            <w:pPr>
              <w:ind w:left="175"/>
              <w:jc w:val="center"/>
              <w:rPr>
                <w:rFonts w:cs="Arial"/>
                <w:sz w:val="20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2. Develop and implement</w:t>
            </w:r>
            <w:r w:rsidR="007F391F">
              <w:rPr>
                <w:rFonts w:ascii="Arial Black" w:hAnsi="Arial Black"/>
                <w:b/>
                <w:sz w:val="26"/>
                <w:szCs w:val="26"/>
              </w:rPr>
              <w:t xml:space="preserve"> effective and efficient social enterprises</w:t>
            </w:r>
            <w:r w:rsidR="006E2796">
              <w:rPr>
                <w:rFonts w:ascii="Arial Black" w:hAnsi="Arial Black"/>
                <w:b/>
                <w:sz w:val="26"/>
                <w:szCs w:val="26"/>
              </w:rPr>
              <w:t xml:space="preserve"> within the </w:t>
            </w:r>
            <w:proofErr w:type="spellStart"/>
            <w:r w:rsidR="00C115DC">
              <w:rPr>
                <w:rFonts w:ascii="Arial Black" w:hAnsi="Arial Black"/>
                <w:b/>
                <w:sz w:val="26"/>
                <w:szCs w:val="26"/>
              </w:rPr>
              <w:t>Rūnanga</w:t>
            </w:r>
            <w:proofErr w:type="spellEnd"/>
          </w:p>
        </w:tc>
      </w:tr>
      <w:tr w:rsidR="007F391F" w:rsidTr="00B74D14">
        <w:trPr>
          <w:jc w:val="center"/>
        </w:trPr>
        <w:tc>
          <w:tcPr>
            <w:tcW w:w="2718" w:type="dxa"/>
            <w:shd w:val="clear" w:color="auto" w:fill="F2F2F2" w:themeFill="background1" w:themeFillShade="F2"/>
          </w:tcPr>
          <w:p w:rsidR="007F391F" w:rsidRPr="00B20A1B" w:rsidRDefault="0059256A" w:rsidP="00CC299C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C299C">
              <w:rPr>
                <w:rFonts w:cs="Arial"/>
                <w:b/>
                <w:sz w:val="20"/>
                <w:szCs w:val="20"/>
              </w:rPr>
              <w:t xml:space="preserve">Develop and deliver </w:t>
            </w:r>
            <w:r w:rsidR="00CC299C" w:rsidRPr="00CC299C">
              <w:rPr>
                <w:rFonts w:cs="Arial"/>
                <w:b/>
                <w:sz w:val="20"/>
                <w:szCs w:val="20"/>
              </w:rPr>
              <w:t xml:space="preserve">individualised </w:t>
            </w:r>
            <w:r w:rsidR="003B1AEF">
              <w:rPr>
                <w:rFonts w:cs="Arial"/>
                <w:b/>
                <w:sz w:val="20"/>
                <w:szCs w:val="20"/>
              </w:rPr>
              <w:t xml:space="preserve">home and </w:t>
            </w:r>
            <w:r w:rsidR="00CC299C" w:rsidRPr="00CC299C">
              <w:rPr>
                <w:rFonts w:cs="Arial"/>
                <w:b/>
                <w:sz w:val="20"/>
                <w:szCs w:val="20"/>
              </w:rPr>
              <w:t>care services</w:t>
            </w:r>
          </w:p>
        </w:tc>
        <w:tc>
          <w:tcPr>
            <w:tcW w:w="11736" w:type="dxa"/>
            <w:shd w:val="clear" w:color="auto" w:fill="auto"/>
          </w:tcPr>
          <w:p w:rsidR="00CC299C" w:rsidRPr="00B20A1B" w:rsidRDefault="00CC299C" w:rsidP="00CC299C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concept plan</w:t>
            </w:r>
            <w:r w:rsidRPr="00B20A1B">
              <w:rPr>
                <w:rFonts w:cs="Arial"/>
                <w:sz w:val="20"/>
              </w:rPr>
              <w:t xml:space="preserve"> social enterprise for Home Care personal services</w:t>
            </w:r>
            <w:r w:rsidR="003B1AEF">
              <w:rPr>
                <w:rFonts w:cs="Arial"/>
                <w:sz w:val="20"/>
              </w:rPr>
              <w:t>.</w:t>
            </w:r>
          </w:p>
          <w:p w:rsidR="00CC299C" w:rsidRPr="00CC299C" w:rsidRDefault="00CC299C" w:rsidP="00CC299C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sz w:val="20"/>
              </w:rPr>
              <w:t xml:space="preserve">Investigate, support and review a concept plan to create a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Kaupapa Rest Home facility together with end of life care services.</w:t>
            </w:r>
          </w:p>
          <w:p w:rsidR="00CC299C" w:rsidRDefault="00CC299C" w:rsidP="00CC299C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</w:t>
            </w:r>
            <w:r w:rsidRPr="007B30CA">
              <w:rPr>
                <w:rFonts w:cs="Arial"/>
                <w:color w:val="auto"/>
                <w:sz w:val="20"/>
              </w:rPr>
              <w:t>mplement an in Home Care Maintenance business arm to roll out across the Western BOP</w:t>
            </w:r>
            <w:r w:rsidR="003B1AEF">
              <w:rPr>
                <w:rFonts w:cs="Arial"/>
                <w:color w:val="auto"/>
                <w:sz w:val="20"/>
              </w:rPr>
              <w:t>.</w:t>
            </w:r>
            <w:r>
              <w:rPr>
                <w:rFonts w:cs="Arial"/>
                <w:color w:val="auto"/>
                <w:sz w:val="20"/>
              </w:rPr>
              <w:t xml:space="preserve"> </w:t>
            </w:r>
          </w:p>
          <w:p w:rsidR="007F391F" w:rsidRPr="00CC299C" w:rsidRDefault="007F391F" w:rsidP="00CC299C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</w:t>
            </w:r>
            <w:r w:rsidRPr="007B30CA">
              <w:rPr>
                <w:rFonts w:cs="Arial"/>
                <w:color w:val="auto"/>
                <w:sz w:val="20"/>
              </w:rPr>
              <w:t>nvestigate establishing franchise</w:t>
            </w:r>
            <w:r w:rsidR="00CC299C">
              <w:rPr>
                <w:rFonts w:cs="Arial"/>
                <w:color w:val="auto"/>
                <w:sz w:val="20"/>
              </w:rPr>
              <w:t>s</w:t>
            </w:r>
            <w:r w:rsidRPr="007B30CA">
              <w:rPr>
                <w:rFonts w:cs="Arial"/>
                <w:color w:val="auto"/>
                <w:sz w:val="20"/>
              </w:rPr>
              <w:t xml:space="preserve"> in Home Care Maintenance business arm </w:t>
            </w:r>
            <w:r w:rsidR="00CC299C">
              <w:rPr>
                <w:rFonts w:cs="Arial"/>
                <w:color w:val="auto"/>
                <w:sz w:val="20"/>
              </w:rPr>
              <w:t xml:space="preserve">for Kaupapa </w:t>
            </w:r>
            <w:r w:rsidR="00C115DC">
              <w:rPr>
                <w:rFonts w:cs="Arial"/>
                <w:color w:val="auto"/>
                <w:sz w:val="20"/>
              </w:rPr>
              <w:t>Māori</w:t>
            </w:r>
            <w:r w:rsidR="00CC299C">
              <w:rPr>
                <w:rFonts w:cs="Arial"/>
                <w:color w:val="auto"/>
                <w:sz w:val="20"/>
              </w:rPr>
              <w:t xml:space="preserve"> services</w:t>
            </w:r>
            <w:r w:rsidR="003B1AEF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F391F" w:rsidRPr="00B83A5C" w:rsidRDefault="00B83A5C" w:rsidP="00B83A5C">
            <w:pPr>
              <w:spacing w:before="120"/>
              <w:ind w:left="357"/>
              <w:rPr>
                <w:rFonts w:cs="Arial"/>
              </w:rPr>
            </w:pPr>
            <w:r w:rsidRPr="00B83A5C">
              <w:rPr>
                <w:rFonts w:cs="Arial"/>
              </w:rPr>
              <w:t>2020</w:t>
            </w:r>
          </w:p>
          <w:p w:rsidR="00B83A5C" w:rsidRPr="00B83A5C" w:rsidRDefault="00B83A5C" w:rsidP="00B83A5C">
            <w:pPr>
              <w:spacing w:before="120"/>
              <w:ind w:left="357"/>
              <w:rPr>
                <w:rFonts w:cs="Arial"/>
              </w:rPr>
            </w:pPr>
            <w:r w:rsidRPr="00B83A5C">
              <w:rPr>
                <w:rFonts w:cs="Arial"/>
              </w:rPr>
              <w:t>2025</w:t>
            </w:r>
          </w:p>
          <w:p w:rsidR="00B83A5C" w:rsidRPr="00B83A5C" w:rsidRDefault="00B83A5C" w:rsidP="00B83A5C">
            <w:pPr>
              <w:spacing w:before="120"/>
              <w:ind w:left="357"/>
              <w:rPr>
                <w:rFonts w:cs="Arial"/>
              </w:rPr>
            </w:pPr>
            <w:r w:rsidRPr="00B83A5C">
              <w:rPr>
                <w:rFonts w:cs="Arial"/>
              </w:rPr>
              <w:t>2025</w:t>
            </w:r>
          </w:p>
          <w:p w:rsidR="00B83A5C" w:rsidRPr="00B83A5C" w:rsidRDefault="00B83A5C" w:rsidP="00B83A5C">
            <w:pPr>
              <w:spacing w:before="120"/>
              <w:ind w:left="357"/>
              <w:rPr>
                <w:rFonts w:cs="Arial"/>
              </w:rPr>
            </w:pPr>
            <w:r w:rsidRPr="00B83A5C">
              <w:rPr>
                <w:rFonts w:cs="Arial"/>
              </w:rPr>
              <w:t>2025</w:t>
            </w:r>
          </w:p>
          <w:p w:rsidR="00B83A5C" w:rsidRPr="007B30CA" w:rsidRDefault="00B83A5C" w:rsidP="007F391F">
            <w:pPr>
              <w:ind w:left="175"/>
              <w:jc w:val="center"/>
              <w:rPr>
                <w:rFonts w:cs="Arial"/>
                <w:sz w:val="20"/>
              </w:rPr>
            </w:pPr>
          </w:p>
        </w:tc>
        <w:bookmarkStart w:id="0" w:name="_GoBack"/>
        <w:bookmarkEnd w:id="0"/>
      </w:tr>
      <w:tr w:rsidR="007F391F" w:rsidTr="00B74D14">
        <w:tblPrEx>
          <w:jc w:val="left"/>
        </w:tblPrEx>
        <w:tc>
          <w:tcPr>
            <w:tcW w:w="2718" w:type="dxa"/>
            <w:shd w:val="clear" w:color="auto" w:fill="F2F2F2" w:themeFill="background1" w:themeFillShade="F2"/>
          </w:tcPr>
          <w:p w:rsidR="007F391F" w:rsidRPr="000A074D" w:rsidRDefault="0059256A" w:rsidP="00926862">
            <w:pPr>
              <w:rPr>
                <w:rFonts w:cs="Arial"/>
                <w:b/>
                <w:sz w:val="20"/>
                <w:szCs w:val="20"/>
              </w:rPr>
            </w:pPr>
            <w:r w:rsidRPr="000A074D">
              <w:rPr>
                <w:rFonts w:cs="Arial"/>
                <w:b/>
                <w:sz w:val="20"/>
                <w:szCs w:val="20"/>
              </w:rPr>
              <w:t>Develop and deliver a</w:t>
            </w:r>
            <w:r w:rsidR="007F391F" w:rsidRPr="000A074D">
              <w:rPr>
                <w:rFonts w:cs="Arial"/>
                <w:b/>
                <w:sz w:val="20"/>
                <w:szCs w:val="20"/>
              </w:rPr>
              <w:t>uthentic tourism ventures</w:t>
            </w:r>
          </w:p>
        </w:tc>
        <w:tc>
          <w:tcPr>
            <w:tcW w:w="11736" w:type="dxa"/>
            <w:shd w:val="clear" w:color="auto" w:fill="auto"/>
          </w:tcPr>
          <w:p w:rsidR="007F391F" w:rsidRPr="00B74D14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authentic Historic trail for Tourism and education purposes that describes the whakapapa and Tikanga of the </w:t>
            </w:r>
            <w:proofErr w:type="spellStart"/>
            <w:r>
              <w:rPr>
                <w:rFonts w:cs="Arial"/>
                <w:sz w:val="20"/>
              </w:rPr>
              <w:t>BoP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  <w:p w:rsidR="007F391F" w:rsidRPr="00802ACC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concept plan for a Cultural centre that incorporates </w:t>
            </w:r>
            <w:proofErr w:type="spellStart"/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>tanga</w:t>
            </w:r>
            <w:proofErr w:type="spellEnd"/>
            <w:r>
              <w:rPr>
                <w:rFonts w:cs="Arial"/>
                <w:sz w:val="20"/>
              </w:rPr>
              <w:t xml:space="preserve"> with career training in the Arts, Tourism and Hospitality industries that showcases local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artists,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art and culture. </w:t>
            </w:r>
          </w:p>
        </w:tc>
        <w:tc>
          <w:tcPr>
            <w:tcW w:w="1134" w:type="dxa"/>
            <w:shd w:val="clear" w:color="auto" w:fill="auto"/>
          </w:tcPr>
          <w:p w:rsidR="007F391F" w:rsidRDefault="00F61C52" w:rsidP="007F391F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61C52" w:rsidRDefault="00F61C52" w:rsidP="007F391F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  <w:p w:rsidR="00F61C52" w:rsidRPr="00B20A1B" w:rsidRDefault="00F61C52" w:rsidP="007F391F">
            <w:pPr>
              <w:spacing w:before="120"/>
              <w:ind w:left="357"/>
              <w:rPr>
                <w:rFonts w:cs="Arial"/>
              </w:rPr>
            </w:pPr>
          </w:p>
        </w:tc>
      </w:tr>
      <w:tr w:rsidR="007F391F" w:rsidTr="00B74D14">
        <w:tblPrEx>
          <w:jc w:val="left"/>
        </w:tblPrEx>
        <w:tc>
          <w:tcPr>
            <w:tcW w:w="2718" w:type="dxa"/>
            <w:shd w:val="clear" w:color="auto" w:fill="F2F2F2" w:themeFill="background1" w:themeFillShade="F2"/>
          </w:tcPr>
          <w:p w:rsidR="007F391F" w:rsidRPr="000A074D" w:rsidRDefault="0059256A" w:rsidP="00926862">
            <w:pPr>
              <w:rPr>
                <w:rFonts w:cs="Arial"/>
                <w:b/>
                <w:sz w:val="20"/>
                <w:szCs w:val="20"/>
              </w:rPr>
            </w:pPr>
            <w:r w:rsidRPr="000A074D">
              <w:rPr>
                <w:rFonts w:cs="Arial"/>
                <w:b/>
                <w:sz w:val="20"/>
                <w:szCs w:val="20"/>
              </w:rPr>
              <w:lastRenderedPageBreak/>
              <w:t xml:space="preserve">Develop and grow </w:t>
            </w:r>
            <w:r w:rsidR="00C115DC">
              <w:rPr>
                <w:rFonts w:cs="Arial"/>
                <w:b/>
                <w:sz w:val="20"/>
                <w:szCs w:val="20"/>
              </w:rPr>
              <w:t>Māori</w:t>
            </w:r>
            <w:r w:rsidRPr="000A074D">
              <w:rPr>
                <w:rFonts w:cs="Arial"/>
                <w:b/>
                <w:sz w:val="20"/>
                <w:szCs w:val="20"/>
              </w:rPr>
              <w:t xml:space="preserve"> Excellence in </w:t>
            </w:r>
            <w:proofErr w:type="gramStart"/>
            <w:r w:rsidR="00D56E25" w:rsidRPr="000A074D">
              <w:rPr>
                <w:rFonts w:cs="Arial"/>
                <w:b/>
                <w:sz w:val="20"/>
                <w:szCs w:val="20"/>
              </w:rPr>
              <w:t>t</w:t>
            </w:r>
            <w:r w:rsidR="006E2796" w:rsidRPr="000A074D">
              <w:rPr>
                <w:rFonts w:cs="Arial"/>
                <w:b/>
                <w:sz w:val="20"/>
                <w:szCs w:val="20"/>
              </w:rPr>
              <w:t xml:space="preserve">echnical </w:t>
            </w:r>
            <w:r w:rsidR="00D56E25" w:rsidRPr="000A074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2796" w:rsidRPr="000A074D">
              <w:rPr>
                <w:rFonts w:cs="Arial"/>
                <w:b/>
                <w:sz w:val="20"/>
                <w:szCs w:val="20"/>
              </w:rPr>
              <w:t>capabilities</w:t>
            </w:r>
            <w:proofErr w:type="gramEnd"/>
          </w:p>
        </w:tc>
        <w:tc>
          <w:tcPr>
            <w:tcW w:w="11736" w:type="dxa"/>
            <w:shd w:val="clear" w:color="auto" w:fill="auto"/>
          </w:tcPr>
          <w:p w:rsidR="007F39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Centre for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Excellence to grow the knowledge and skill base of Rangin</w:t>
            </w:r>
            <w:r w:rsidR="006E2796">
              <w:rPr>
                <w:rFonts w:cs="Arial"/>
                <w:sz w:val="20"/>
              </w:rPr>
              <w:t xml:space="preserve">ui and </w:t>
            </w:r>
            <w:r w:rsidR="00C115DC">
              <w:rPr>
                <w:rFonts w:cs="Arial"/>
                <w:sz w:val="20"/>
              </w:rPr>
              <w:t>Māori</w:t>
            </w:r>
            <w:r w:rsidR="006E2796">
              <w:rPr>
                <w:rFonts w:cs="Arial"/>
                <w:sz w:val="20"/>
              </w:rPr>
              <w:t xml:space="preserve"> with a range of partners</w:t>
            </w:r>
            <w:r>
              <w:rPr>
                <w:rFonts w:cs="Arial"/>
                <w:sz w:val="20"/>
              </w:rPr>
              <w:t xml:space="preserve">. </w:t>
            </w:r>
          </w:p>
          <w:p w:rsidR="007F391F" w:rsidRDefault="007F391F" w:rsidP="007F391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Deliver a series of skill and knowledge base programmes through the Centre for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Excellence in financial literacy, audit, research, evaluation, strategy, small business and entrepreneur’s development skills.</w:t>
            </w:r>
          </w:p>
          <w:p w:rsidR="007F391F" w:rsidRPr="005B0AC9" w:rsidRDefault="007F391F" w:rsidP="007F391F">
            <w:pPr>
              <w:pStyle w:val="ListParagraph"/>
              <w:spacing w:before="60" w:line="300" w:lineRule="atLeast"/>
              <w:ind w:left="714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391F" w:rsidRDefault="00384B20" w:rsidP="00384B20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384B20" w:rsidRPr="00B20A1B" w:rsidRDefault="00384B20" w:rsidP="00384B20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7F391F" w:rsidTr="00A36451">
        <w:tblPrEx>
          <w:jc w:val="left"/>
        </w:tblPrEx>
        <w:tc>
          <w:tcPr>
            <w:tcW w:w="15588" w:type="dxa"/>
            <w:gridSpan w:val="3"/>
            <w:shd w:val="clear" w:color="auto" w:fill="D9E2F3" w:themeFill="accent5" w:themeFillTint="33"/>
          </w:tcPr>
          <w:p w:rsidR="007F391F" w:rsidRPr="003611D1" w:rsidRDefault="007F391F" w:rsidP="007F391F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3. Develop </w:t>
            </w:r>
            <w:r w:rsidR="006E2796">
              <w:rPr>
                <w:rFonts w:ascii="Arial Black" w:hAnsi="Arial Black"/>
                <w:b/>
                <w:sz w:val="26"/>
                <w:szCs w:val="26"/>
              </w:rPr>
              <w:t>in partnership with Marae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enterprises to grow the economic</w:t>
            </w:r>
            <w:r w:rsidR="00D56E25">
              <w:rPr>
                <w:rFonts w:ascii="Arial Black" w:hAnsi="Arial Black"/>
                <w:b/>
                <w:sz w:val="26"/>
                <w:szCs w:val="26"/>
              </w:rPr>
              <w:t xml:space="preserve"> and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social wellbeing</w:t>
            </w:r>
          </w:p>
        </w:tc>
      </w:tr>
      <w:tr w:rsidR="007F391F" w:rsidTr="00A36451">
        <w:tblPrEx>
          <w:jc w:val="left"/>
        </w:tblPrEx>
        <w:tc>
          <w:tcPr>
            <w:tcW w:w="2718" w:type="dxa"/>
            <w:shd w:val="clear" w:color="auto" w:fill="F2F2F2" w:themeFill="background1" w:themeFillShade="F2"/>
          </w:tcPr>
          <w:p w:rsidR="007F391F" w:rsidRPr="00802ACC" w:rsidRDefault="007F391F" w:rsidP="0092686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A074D">
              <w:rPr>
                <w:rFonts w:cs="Arial"/>
                <w:b/>
                <w:sz w:val="20"/>
                <w:szCs w:val="20"/>
              </w:rPr>
              <w:t>Business and social enterprises</w:t>
            </w:r>
          </w:p>
        </w:tc>
        <w:tc>
          <w:tcPr>
            <w:tcW w:w="11736" w:type="dxa"/>
            <w:shd w:val="clear" w:color="auto" w:fill="auto"/>
          </w:tcPr>
          <w:p w:rsidR="007F391F" w:rsidRPr="006E2796" w:rsidRDefault="007F391F" w:rsidP="006E2796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Investigate investment and business opportunities to utilise Marae/</w:t>
            </w:r>
            <w:proofErr w:type="spellStart"/>
            <w:r w:rsidR="007556F4">
              <w:rPr>
                <w:rFonts w:cs="Arial"/>
                <w:sz w:val="20"/>
              </w:rPr>
              <w:t>Hapū</w:t>
            </w:r>
            <w:proofErr w:type="spellEnd"/>
            <w:r>
              <w:rPr>
                <w:rFonts w:cs="Arial"/>
                <w:sz w:val="20"/>
              </w:rPr>
              <w:t xml:space="preserve"> resources through business and philanthropic partnerships. </w:t>
            </w:r>
          </w:p>
        </w:tc>
        <w:tc>
          <w:tcPr>
            <w:tcW w:w="1134" w:type="dxa"/>
            <w:shd w:val="clear" w:color="auto" w:fill="auto"/>
          </w:tcPr>
          <w:p w:rsidR="007F391F" w:rsidRPr="00B20A1B" w:rsidRDefault="005077B4" w:rsidP="005077B4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</w:tbl>
    <w:p w:rsidR="008435B9" w:rsidRDefault="008435B9" w:rsidP="00B20A1B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546"/>
        <w:gridCol w:w="11984"/>
        <w:gridCol w:w="1063"/>
      </w:tblGrid>
      <w:tr w:rsidR="008D546D" w:rsidRPr="003611D1" w:rsidTr="00A36451">
        <w:tc>
          <w:tcPr>
            <w:tcW w:w="15593" w:type="dxa"/>
            <w:gridSpan w:val="3"/>
            <w:shd w:val="clear" w:color="auto" w:fill="A8D08D" w:themeFill="accent6" w:themeFillTint="99"/>
          </w:tcPr>
          <w:p w:rsidR="008D546D" w:rsidRDefault="008D546D" w:rsidP="00664365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32"/>
                <w:szCs w:val="32"/>
              </w:rPr>
              <w:t>Environment Sustainability (ES)</w:t>
            </w:r>
          </w:p>
        </w:tc>
      </w:tr>
      <w:tr w:rsidR="008B6D2E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8B6D2E" w:rsidRPr="003611D1" w:rsidRDefault="008B6D2E" w:rsidP="00E62BD8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 xml:space="preserve">Objective 1. Create a strategic approach to </w:t>
            </w:r>
            <w:r w:rsidR="00E62BD8">
              <w:rPr>
                <w:rFonts w:ascii="Arial Black" w:hAnsi="Arial Black"/>
                <w:b/>
                <w:sz w:val="26"/>
                <w:szCs w:val="26"/>
              </w:rPr>
              <w:t>monitoring and restoring the natural environs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</w:p>
        </w:tc>
      </w:tr>
      <w:tr w:rsidR="008435B9" w:rsidRPr="00AB77AD" w:rsidTr="00DA2A48"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8435B9" w:rsidRPr="006F66D9" w:rsidRDefault="008435B9" w:rsidP="008435B9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What </w:t>
            </w:r>
          </w:p>
        </w:tc>
        <w:tc>
          <w:tcPr>
            <w:tcW w:w="12049" w:type="dxa"/>
            <w:shd w:val="clear" w:color="auto" w:fill="D0CECE" w:themeFill="background2" w:themeFillShade="E6"/>
            <w:vAlign w:val="center"/>
          </w:tcPr>
          <w:p w:rsidR="008435B9" w:rsidRPr="006F66D9" w:rsidRDefault="000A074D" w:rsidP="008435B9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How</w:t>
            </w:r>
            <w:r w:rsidR="008435B9"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8435B9" w:rsidRPr="006F66D9" w:rsidRDefault="008435B9" w:rsidP="008435B9">
            <w:pPr>
              <w:ind w:left="175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8435B9" w:rsidRPr="00AB77AD" w:rsidTr="00DA2A48">
        <w:trPr>
          <w:trHeight w:val="1158"/>
        </w:trPr>
        <w:tc>
          <w:tcPr>
            <w:tcW w:w="2552" w:type="dxa"/>
            <w:shd w:val="clear" w:color="auto" w:fill="F2F2F2" w:themeFill="background1" w:themeFillShade="F2"/>
          </w:tcPr>
          <w:p w:rsidR="008435B9" w:rsidRPr="00892C26" w:rsidRDefault="0059256A" w:rsidP="0059256A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>Deliver effective environmental a</w:t>
            </w:r>
            <w:r w:rsidR="008435B9" w:rsidRPr="00892C26">
              <w:rPr>
                <w:rFonts w:cs="Arial"/>
                <w:b/>
                <w:sz w:val="20"/>
                <w:szCs w:val="20"/>
              </w:rPr>
              <w:t>dvisory and legal services</w:t>
            </w:r>
          </w:p>
          <w:p w:rsidR="008435B9" w:rsidRPr="00892C26" w:rsidRDefault="008435B9" w:rsidP="008435B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auto"/>
          </w:tcPr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and deliver </w:t>
            </w:r>
            <w:r w:rsidR="00755177">
              <w:rPr>
                <w:rFonts w:cs="Arial"/>
                <w:sz w:val="20"/>
              </w:rPr>
              <w:t xml:space="preserve">scientific, research and </w:t>
            </w:r>
            <w:r>
              <w:rPr>
                <w:rFonts w:cs="Arial"/>
                <w:sz w:val="20"/>
              </w:rPr>
              <w:t xml:space="preserve">advisory services to </w:t>
            </w:r>
            <w:r w:rsidR="00755177">
              <w:rPr>
                <w:rFonts w:cs="Arial"/>
                <w:sz w:val="20"/>
              </w:rPr>
              <w:t xml:space="preserve">inform </w:t>
            </w:r>
            <w:r>
              <w:rPr>
                <w:rFonts w:cs="Arial"/>
                <w:sz w:val="20"/>
              </w:rPr>
              <w:t>partners on damage, use and mitigation of imp</w:t>
            </w:r>
            <w:r w:rsidR="009718AF">
              <w:rPr>
                <w:rFonts w:cs="Arial"/>
                <w:sz w:val="20"/>
              </w:rPr>
              <w:t>acts on the natural environment including impact analyses including environmental longitudinal impacts.</w:t>
            </w:r>
          </w:p>
          <w:p w:rsidR="008435B9" w:rsidRPr="00B20A1B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Support, and/or, develop and/or apply where necessary class action against polluters, and destroyers of natural environment areas.</w:t>
            </w:r>
          </w:p>
        </w:tc>
        <w:tc>
          <w:tcPr>
            <w:tcW w:w="992" w:type="dxa"/>
            <w:shd w:val="clear" w:color="auto" w:fill="auto"/>
          </w:tcPr>
          <w:p w:rsidR="008435B9" w:rsidRDefault="001F73E0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1F73E0" w:rsidRPr="00DA44A5" w:rsidRDefault="001F73E0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</w:tr>
      <w:tr w:rsidR="008435B9" w:rsidRPr="00AB77AD" w:rsidTr="00DA2A48">
        <w:tc>
          <w:tcPr>
            <w:tcW w:w="2552" w:type="dxa"/>
            <w:shd w:val="clear" w:color="auto" w:fill="F2F2F2" w:themeFill="background1" w:themeFillShade="F2"/>
          </w:tcPr>
          <w:p w:rsidR="008435B9" w:rsidRPr="00892C26" w:rsidRDefault="008435B9" w:rsidP="0059256A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 xml:space="preserve">Programme or Services to private sector, councils and </w:t>
            </w:r>
            <w:proofErr w:type="spellStart"/>
            <w:r w:rsidRPr="00892C26">
              <w:rPr>
                <w:rFonts w:cs="Arial"/>
                <w:b/>
                <w:sz w:val="20"/>
                <w:szCs w:val="20"/>
              </w:rPr>
              <w:t>Tauiwi</w:t>
            </w:r>
            <w:proofErr w:type="spellEnd"/>
          </w:p>
        </w:tc>
        <w:tc>
          <w:tcPr>
            <w:tcW w:w="12049" w:type="dxa"/>
            <w:shd w:val="clear" w:color="auto" w:fill="auto"/>
          </w:tcPr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proactive educational, regulatory and advisory services to protect the natural environment from negative effects of industries</w:t>
            </w:r>
            <w:r w:rsidR="009718AF">
              <w:rPr>
                <w:rFonts w:cs="Arial"/>
                <w:sz w:val="20"/>
              </w:rPr>
              <w:t>.</w:t>
            </w:r>
          </w:p>
          <w:p w:rsidR="008435B9" w:rsidRDefault="00E62BD8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Provide </w:t>
            </w:r>
            <w:r w:rsidR="008435B9">
              <w:rPr>
                <w:rFonts w:cs="Arial"/>
                <w:sz w:val="20"/>
              </w:rPr>
              <w:t>environmental advisory and negotiating services to minimise negative impacts and maximise potential opportunities for the Iwi</w:t>
            </w:r>
            <w:r w:rsidR="009718AF">
              <w:rPr>
                <w:rFonts w:cs="Arial"/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35B9" w:rsidRDefault="00B041AE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B041AE" w:rsidRPr="00DA44A5" w:rsidRDefault="00B041AE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8435B9" w:rsidRPr="00AB77AD" w:rsidTr="00DA2A48">
        <w:tc>
          <w:tcPr>
            <w:tcW w:w="2552" w:type="dxa"/>
            <w:shd w:val="clear" w:color="auto" w:fill="F2F2F2" w:themeFill="background1" w:themeFillShade="F2"/>
          </w:tcPr>
          <w:p w:rsidR="008435B9" w:rsidRPr="00892C26" w:rsidRDefault="00DA2A48" w:rsidP="008435B9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>Develop a programme of work that Monitors</w:t>
            </w:r>
            <w:r w:rsidR="00755177" w:rsidRPr="00892C26">
              <w:rPr>
                <w:rFonts w:cs="Arial"/>
                <w:b/>
                <w:sz w:val="20"/>
                <w:szCs w:val="20"/>
              </w:rPr>
              <w:t xml:space="preserve"> and </w:t>
            </w:r>
            <w:r w:rsidRPr="00892C26">
              <w:rPr>
                <w:rFonts w:cs="Arial"/>
                <w:b/>
                <w:sz w:val="20"/>
                <w:szCs w:val="20"/>
              </w:rPr>
              <w:t xml:space="preserve">plans for </w:t>
            </w:r>
            <w:r w:rsidR="00755177" w:rsidRPr="00892C26">
              <w:rPr>
                <w:rFonts w:cs="Arial"/>
                <w:b/>
                <w:sz w:val="20"/>
                <w:szCs w:val="20"/>
              </w:rPr>
              <w:t>restoration</w:t>
            </w:r>
          </w:p>
        </w:tc>
        <w:tc>
          <w:tcPr>
            <w:tcW w:w="12049" w:type="dxa"/>
            <w:shd w:val="clear" w:color="auto" w:fill="auto"/>
          </w:tcPr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Complete a stocktake with local Govt. on the state of the whenua, fauna, Moana and Awa to understand the health of the natural </w:t>
            </w:r>
            <w:proofErr w:type="spellStart"/>
            <w:r>
              <w:rPr>
                <w:rFonts w:cs="Arial"/>
                <w:sz w:val="20"/>
              </w:rPr>
              <w:t>envinrons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  <w:p w:rsidR="008435B9" w:rsidRPr="007A4FBD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 prioritised programme of work with funders and businesses to improve and regenerate the natural environment.</w:t>
            </w:r>
          </w:p>
        </w:tc>
        <w:tc>
          <w:tcPr>
            <w:tcW w:w="992" w:type="dxa"/>
            <w:shd w:val="clear" w:color="auto" w:fill="auto"/>
          </w:tcPr>
          <w:p w:rsidR="008435B9" w:rsidRDefault="00B041AE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B041AE" w:rsidRPr="00DA44A5" w:rsidRDefault="00B041AE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8435B9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8435B9" w:rsidRPr="003611D1" w:rsidRDefault="008435B9" w:rsidP="008435B9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2. Increase knowledge and capability of our current and future generations</w:t>
            </w:r>
          </w:p>
        </w:tc>
      </w:tr>
      <w:tr w:rsidR="008435B9" w:rsidRPr="00AB77AD" w:rsidTr="00D45328">
        <w:trPr>
          <w:trHeight w:val="1561"/>
        </w:trPr>
        <w:tc>
          <w:tcPr>
            <w:tcW w:w="2552" w:type="dxa"/>
            <w:shd w:val="clear" w:color="auto" w:fill="F2F2F2" w:themeFill="background1" w:themeFillShade="F2"/>
          </w:tcPr>
          <w:p w:rsidR="0071485F" w:rsidRPr="00FD1A2F" w:rsidRDefault="0071485F" w:rsidP="0071485F">
            <w:pPr>
              <w:rPr>
                <w:rFonts w:cs="Arial"/>
                <w:b/>
                <w:sz w:val="20"/>
                <w:szCs w:val="20"/>
              </w:rPr>
            </w:pPr>
            <w:r w:rsidRPr="00FD1A2F">
              <w:rPr>
                <w:rFonts w:cs="Arial"/>
                <w:b/>
                <w:sz w:val="20"/>
                <w:szCs w:val="20"/>
              </w:rPr>
              <w:t>Develop initiatives on Marae</w:t>
            </w:r>
            <w:r>
              <w:rPr>
                <w:rFonts w:cs="Arial"/>
                <w:b/>
                <w:sz w:val="20"/>
                <w:szCs w:val="20"/>
              </w:rPr>
              <w:t xml:space="preserve"> to support</w:t>
            </w:r>
            <w:r w:rsidRPr="00FD1A2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sustainability</w:t>
            </w:r>
          </w:p>
          <w:p w:rsidR="008435B9" w:rsidRPr="00203C58" w:rsidRDefault="008435B9" w:rsidP="008435B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auto"/>
          </w:tcPr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and implement initiatives to support Marae and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landowners to identify opportunities for sustainable use of their available land for food, crop and social enterprise applying sustainable land practices</w:t>
            </w:r>
          </w:p>
          <w:p w:rsidR="00632B2B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 programme aimed at sustainable recycling practices and nil packaging use on Marae</w:t>
            </w:r>
          </w:p>
          <w:p w:rsidR="008435B9" w:rsidRPr="00632B2B" w:rsidRDefault="00632B2B" w:rsidP="00632B2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b/>
                <w:sz w:val="20"/>
              </w:rPr>
            </w:pPr>
            <w:r w:rsidRPr="00B20A1B">
              <w:rPr>
                <w:rFonts w:cs="Arial"/>
                <w:sz w:val="20"/>
              </w:rPr>
              <w:t xml:space="preserve">Investigate an initiative to build eco-friendly </w:t>
            </w:r>
            <w:proofErr w:type="spellStart"/>
            <w:r w:rsidRPr="00B20A1B">
              <w:rPr>
                <w:rFonts w:cs="Arial"/>
                <w:sz w:val="20"/>
              </w:rPr>
              <w:t>Papa</w:t>
            </w:r>
            <w:r w:rsidR="00DC054A">
              <w:rPr>
                <w:rFonts w:cs="Arial"/>
                <w:sz w:val="20"/>
              </w:rPr>
              <w:t>kāinga</w:t>
            </w:r>
            <w:proofErr w:type="spellEnd"/>
            <w:r w:rsidRPr="00B20A1B">
              <w:rPr>
                <w:rFonts w:cs="Arial"/>
                <w:sz w:val="20"/>
              </w:rPr>
              <w:t xml:space="preserve"> across low </w:t>
            </w:r>
            <w:r w:rsidR="00F75E54" w:rsidRPr="00B20A1B">
              <w:rPr>
                <w:rFonts w:cs="Arial"/>
                <w:sz w:val="20"/>
              </w:rPr>
              <w:t>socio-economic</w:t>
            </w:r>
            <w:r w:rsidRPr="00B20A1B">
              <w:rPr>
                <w:rFonts w:cs="Arial"/>
                <w:sz w:val="20"/>
              </w:rPr>
              <w:t xml:space="preserve"> areas, available </w:t>
            </w:r>
            <w:r w:rsidR="00C115DC">
              <w:rPr>
                <w:rFonts w:cs="Arial"/>
                <w:sz w:val="20"/>
              </w:rPr>
              <w:t>Māori</w:t>
            </w:r>
            <w:r w:rsidRPr="00B20A1B">
              <w:rPr>
                <w:rFonts w:cs="Arial"/>
                <w:sz w:val="20"/>
              </w:rPr>
              <w:t xml:space="preserve"> and Marae land.</w:t>
            </w:r>
            <w:r w:rsidR="008435B9" w:rsidRPr="00632B2B"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8435B9" w:rsidRDefault="00F75E5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75E54" w:rsidRDefault="00F75E5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75E54" w:rsidRPr="00DA44A5" w:rsidRDefault="00F75E5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</w:tr>
      <w:tr w:rsidR="008435B9" w:rsidRPr="00AB77AD" w:rsidTr="00DA2A48">
        <w:tc>
          <w:tcPr>
            <w:tcW w:w="2552" w:type="dxa"/>
            <w:shd w:val="clear" w:color="auto" w:fill="F2F2F2" w:themeFill="background1" w:themeFillShade="F2"/>
          </w:tcPr>
          <w:p w:rsidR="008435B9" w:rsidRPr="00892C26" w:rsidRDefault="00DA2A48" w:rsidP="00926862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 xml:space="preserve">Develop </w:t>
            </w:r>
            <w:r w:rsidR="00632B2B" w:rsidRPr="00892C26">
              <w:rPr>
                <w:rFonts w:cs="Arial"/>
                <w:b/>
                <w:sz w:val="20"/>
                <w:szCs w:val="20"/>
              </w:rPr>
              <w:t>Programme/s or Services in schools</w:t>
            </w:r>
          </w:p>
        </w:tc>
        <w:tc>
          <w:tcPr>
            <w:tcW w:w="12049" w:type="dxa"/>
            <w:shd w:val="clear" w:color="auto" w:fill="auto"/>
          </w:tcPr>
          <w:p w:rsidR="00632B2B" w:rsidRDefault="00632B2B" w:rsidP="00632B2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an initiative to support schools to teach children the effective use of gardens, composting and care of the natural environment</w:t>
            </w:r>
            <w:r w:rsidR="00D45328">
              <w:rPr>
                <w:rFonts w:cs="Arial"/>
                <w:sz w:val="20"/>
              </w:rPr>
              <w:t>.</w:t>
            </w:r>
          </w:p>
          <w:p w:rsidR="00632B2B" w:rsidRPr="00632B2B" w:rsidRDefault="00632B2B" w:rsidP="00632B2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 w:rsidRPr="008B52AD">
              <w:rPr>
                <w:rFonts w:cs="Arial"/>
                <w:sz w:val="20"/>
              </w:rPr>
              <w:t xml:space="preserve">Develop a programme in partnership with schools and Toi </w:t>
            </w:r>
            <w:proofErr w:type="spellStart"/>
            <w:r w:rsidRPr="008B52AD">
              <w:rPr>
                <w:rFonts w:cs="Arial"/>
                <w:sz w:val="20"/>
              </w:rPr>
              <w:t>Ohomai</w:t>
            </w:r>
            <w:proofErr w:type="spellEnd"/>
            <w:r w:rsidRPr="008B52AD">
              <w:rPr>
                <w:rFonts w:cs="Arial"/>
                <w:sz w:val="20"/>
              </w:rPr>
              <w:t xml:space="preserve"> to include students in the restorative work of the environment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35B9" w:rsidRDefault="00F75E5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75E54" w:rsidRPr="00DA44A5" w:rsidRDefault="00F75E5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8435B9" w:rsidRPr="00AB77AD" w:rsidTr="00DA2A48">
        <w:tc>
          <w:tcPr>
            <w:tcW w:w="2552" w:type="dxa"/>
            <w:shd w:val="clear" w:color="auto" w:fill="F2F2F2" w:themeFill="background1" w:themeFillShade="F2"/>
          </w:tcPr>
          <w:p w:rsidR="008435B9" w:rsidRPr="00892C26" w:rsidRDefault="00632B2B" w:rsidP="00926862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>Educate</w:t>
            </w:r>
            <w:r w:rsidR="008435B9" w:rsidRPr="00892C26">
              <w:rPr>
                <w:rFonts w:cs="Arial"/>
                <w:b/>
                <w:sz w:val="20"/>
                <w:szCs w:val="20"/>
              </w:rPr>
              <w:t xml:space="preserve"> and inform</w:t>
            </w:r>
            <w:r w:rsidR="00DA2A48" w:rsidRPr="00892C26">
              <w:rPr>
                <w:rFonts w:cs="Arial"/>
                <w:b/>
                <w:sz w:val="20"/>
                <w:szCs w:val="20"/>
              </w:rPr>
              <w:t xml:space="preserve"> the broader community</w:t>
            </w:r>
          </w:p>
          <w:p w:rsidR="008435B9" w:rsidRPr="00892C26" w:rsidRDefault="008435B9" w:rsidP="008435B9">
            <w:pPr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auto"/>
          </w:tcPr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and implement educational workshops on natural environmental law to increase the capability of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>.</w:t>
            </w:r>
          </w:p>
          <w:p w:rsidR="008435B9" w:rsidRDefault="008435B9" w:rsidP="008435B9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range of resources and online platforms that show case the natural environment of the </w:t>
            </w:r>
            <w:proofErr w:type="spellStart"/>
            <w:r>
              <w:rPr>
                <w:rFonts w:cs="Arial"/>
                <w:sz w:val="20"/>
              </w:rPr>
              <w:t>BoP</w:t>
            </w:r>
            <w:proofErr w:type="spellEnd"/>
            <w:r>
              <w:rPr>
                <w:rFonts w:cs="Arial"/>
                <w:sz w:val="20"/>
              </w:rPr>
              <w:t xml:space="preserve"> and positive news stories of regeneration and the benefits of those actions.</w:t>
            </w:r>
          </w:p>
        </w:tc>
        <w:tc>
          <w:tcPr>
            <w:tcW w:w="992" w:type="dxa"/>
            <w:shd w:val="clear" w:color="auto" w:fill="auto"/>
          </w:tcPr>
          <w:p w:rsidR="008435B9" w:rsidRDefault="009C3FA4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9777C5" w:rsidRPr="00DA44A5" w:rsidRDefault="009777C5" w:rsidP="008435B9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</w:tr>
    </w:tbl>
    <w:p w:rsidR="00B20A1B" w:rsidRDefault="00B20A1B" w:rsidP="00B20A1B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687"/>
        <w:gridCol w:w="11843"/>
        <w:gridCol w:w="1063"/>
      </w:tblGrid>
      <w:tr w:rsidR="00B20A1B" w:rsidRPr="00FB5843" w:rsidTr="00BB3269">
        <w:tc>
          <w:tcPr>
            <w:tcW w:w="15593" w:type="dxa"/>
            <w:gridSpan w:val="3"/>
            <w:shd w:val="clear" w:color="auto" w:fill="9C5BCD"/>
          </w:tcPr>
          <w:p w:rsidR="00B20A1B" w:rsidRPr="00FB5843" w:rsidRDefault="00B20A1B" w:rsidP="00664365">
            <w:pPr>
              <w:ind w:left="3828" w:hanging="340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Housing Innovations (HI)</w:t>
            </w:r>
          </w:p>
        </w:tc>
      </w:tr>
      <w:tr w:rsidR="00B20A1B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B20A1B" w:rsidRPr="003611D1" w:rsidRDefault="00B20A1B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1. Facili</w:t>
            </w:r>
            <w:r w:rsidR="00F06D0D">
              <w:rPr>
                <w:rFonts w:ascii="Arial Black" w:hAnsi="Arial Black"/>
                <w:b/>
                <w:sz w:val="26"/>
                <w:szCs w:val="26"/>
              </w:rPr>
              <w:t xml:space="preserve">tating homeownership </w:t>
            </w:r>
            <w:r w:rsidR="00D45328">
              <w:rPr>
                <w:rFonts w:ascii="Arial Black" w:hAnsi="Arial Black"/>
                <w:b/>
                <w:sz w:val="26"/>
                <w:szCs w:val="26"/>
              </w:rPr>
              <w:t>through partnerships and innovation</w:t>
            </w:r>
          </w:p>
        </w:tc>
      </w:tr>
      <w:tr w:rsidR="00B20A1B" w:rsidRPr="006F66D9" w:rsidTr="00FA302E">
        <w:trPr>
          <w:trHeight w:val="567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B20A1B" w:rsidRPr="006F66D9" w:rsidRDefault="00D45328" w:rsidP="00DA44A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What </w:t>
            </w:r>
          </w:p>
        </w:tc>
        <w:tc>
          <w:tcPr>
            <w:tcW w:w="11843" w:type="dxa"/>
            <w:shd w:val="clear" w:color="auto" w:fill="D9D9D9" w:themeFill="background1" w:themeFillShade="D9"/>
            <w:vAlign w:val="center"/>
          </w:tcPr>
          <w:p w:rsidR="00B20A1B" w:rsidRPr="006F66D9" w:rsidRDefault="00D45328" w:rsidP="00664365">
            <w:pPr>
              <w:ind w:left="360"/>
              <w:jc w:val="center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 xml:space="preserve">How 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B20A1B" w:rsidRPr="006F66D9" w:rsidRDefault="00B20A1B" w:rsidP="00A36451">
            <w:pPr>
              <w:ind w:left="175"/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i/>
                <w:sz w:val="24"/>
                <w:szCs w:val="24"/>
              </w:rPr>
              <w:t>When</w:t>
            </w:r>
          </w:p>
        </w:tc>
      </w:tr>
      <w:tr w:rsidR="00B20A1B" w:rsidRPr="00AB77AD" w:rsidTr="00FA302E">
        <w:tc>
          <w:tcPr>
            <w:tcW w:w="2687" w:type="dxa"/>
            <w:shd w:val="clear" w:color="auto" w:fill="F2F2F2" w:themeFill="background1" w:themeFillShade="F2"/>
          </w:tcPr>
          <w:p w:rsidR="00B20A1B" w:rsidRPr="00D45328" w:rsidRDefault="00DA2A48" w:rsidP="00926862">
            <w:pPr>
              <w:rPr>
                <w:rFonts w:cs="Arial"/>
                <w:b/>
                <w:sz w:val="20"/>
                <w:szCs w:val="20"/>
              </w:rPr>
            </w:pPr>
            <w:r w:rsidRPr="00D45328">
              <w:rPr>
                <w:rFonts w:cs="Arial"/>
                <w:b/>
                <w:sz w:val="20"/>
                <w:szCs w:val="20"/>
              </w:rPr>
              <w:t>Develop r</w:t>
            </w:r>
            <w:r w:rsidR="00B20A1B" w:rsidRPr="00D45328">
              <w:rPr>
                <w:rFonts w:cs="Arial"/>
                <w:b/>
                <w:sz w:val="20"/>
                <w:szCs w:val="20"/>
              </w:rPr>
              <w:t xml:space="preserve">esearch </w:t>
            </w:r>
            <w:r w:rsidRPr="00D45328">
              <w:rPr>
                <w:rFonts w:cs="Arial"/>
                <w:b/>
                <w:sz w:val="20"/>
                <w:szCs w:val="20"/>
              </w:rPr>
              <w:t xml:space="preserve">projects </w:t>
            </w:r>
            <w:r w:rsidR="00B20A1B" w:rsidRPr="00D45328">
              <w:rPr>
                <w:rFonts w:cs="Arial"/>
                <w:b/>
                <w:sz w:val="20"/>
                <w:szCs w:val="20"/>
              </w:rPr>
              <w:t>and initiative</w:t>
            </w:r>
            <w:r w:rsidR="00F06D0D" w:rsidRPr="00D45328">
              <w:rPr>
                <w:rFonts w:cs="Arial"/>
                <w:b/>
                <w:sz w:val="20"/>
                <w:szCs w:val="20"/>
              </w:rPr>
              <w:t>s</w:t>
            </w:r>
            <w:r w:rsidR="00D45328" w:rsidRPr="00D45328">
              <w:rPr>
                <w:rFonts w:cs="Arial"/>
                <w:b/>
                <w:sz w:val="20"/>
                <w:szCs w:val="20"/>
              </w:rPr>
              <w:t xml:space="preserve"> through partnerships</w:t>
            </w:r>
          </w:p>
          <w:p w:rsidR="00B20A1B" w:rsidRPr="00D45328" w:rsidRDefault="00B20A1B" w:rsidP="0066436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43" w:type="dxa"/>
            <w:shd w:val="clear" w:color="auto" w:fill="auto"/>
          </w:tcPr>
          <w:p w:rsidR="00B20A1B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Research different home configurations and concepts to support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and </w:t>
            </w:r>
            <w:proofErr w:type="spellStart"/>
            <w:r w:rsidR="0011545C">
              <w:rPr>
                <w:rFonts w:cs="Arial"/>
                <w:sz w:val="20"/>
              </w:rPr>
              <w:t>Kaumātua</w:t>
            </w:r>
            <w:proofErr w:type="spellEnd"/>
            <w:r>
              <w:rPr>
                <w:rFonts w:cs="Arial"/>
                <w:sz w:val="20"/>
              </w:rPr>
              <w:t xml:space="preserve"> including </w:t>
            </w:r>
            <w:r w:rsidR="00F06D0D">
              <w:rPr>
                <w:rFonts w:cs="Arial"/>
                <w:sz w:val="20"/>
              </w:rPr>
              <w:t>ecofriendly</w:t>
            </w:r>
            <w:r>
              <w:rPr>
                <w:rFonts w:cs="Arial"/>
                <w:sz w:val="20"/>
              </w:rPr>
              <w:t xml:space="preserve"> housing communities, apartments, shared accommodations, tiny houses, units and </w:t>
            </w:r>
            <w:proofErr w:type="spellStart"/>
            <w:r>
              <w:rPr>
                <w:rFonts w:cs="Arial"/>
                <w:sz w:val="20"/>
              </w:rPr>
              <w:t>whare</w:t>
            </w:r>
            <w:proofErr w:type="spellEnd"/>
            <w:r>
              <w:rPr>
                <w:rFonts w:cs="Arial"/>
                <w:sz w:val="20"/>
              </w:rPr>
              <w:t xml:space="preserve"> to support needs of different circumstances.</w:t>
            </w:r>
          </w:p>
          <w:p w:rsidR="00B20A1B" w:rsidRPr="00B20A1B" w:rsidRDefault="00B20A1B" w:rsidP="00B20A1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a proposal to Government and local Govt. on adaptive housing approaches for </w:t>
            </w:r>
            <w:proofErr w:type="spellStart"/>
            <w:r>
              <w:rPr>
                <w:rFonts w:cs="Arial"/>
                <w:sz w:val="20"/>
              </w:rPr>
              <w:t>BoP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and Iwi.</w:t>
            </w:r>
          </w:p>
        </w:tc>
        <w:tc>
          <w:tcPr>
            <w:tcW w:w="1063" w:type="dxa"/>
            <w:shd w:val="clear" w:color="auto" w:fill="auto"/>
          </w:tcPr>
          <w:p w:rsidR="00B20A1B" w:rsidRDefault="005137B5" w:rsidP="00DA44A5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5137B5" w:rsidRDefault="005137B5" w:rsidP="00DA44A5">
            <w:pPr>
              <w:spacing w:before="120"/>
              <w:ind w:left="357"/>
              <w:rPr>
                <w:rFonts w:cs="Arial"/>
              </w:rPr>
            </w:pPr>
          </w:p>
          <w:p w:rsidR="005137B5" w:rsidRPr="00DA44A5" w:rsidRDefault="005137B5" w:rsidP="00DA44A5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B20A1B" w:rsidRPr="00AB77AD" w:rsidTr="00FA302E">
        <w:trPr>
          <w:trHeight w:val="1499"/>
        </w:trPr>
        <w:tc>
          <w:tcPr>
            <w:tcW w:w="2687" w:type="dxa"/>
            <w:shd w:val="clear" w:color="auto" w:fill="F2F2F2" w:themeFill="background1" w:themeFillShade="F2"/>
          </w:tcPr>
          <w:p w:rsidR="00B20A1B" w:rsidRPr="00D45328" w:rsidRDefault="00DA2A48" w:rsidP="00926862">
            <w:pPr>
              <w:rPr>
                <w:rFonts w:cs="Arial"/>
                <w:b/>
                <w:sz w:val="20"/>
                <w:szCs w:val="20"/>
              </w:rPr>
            </w:pPr>
            <w:r w:rsidRPr="00D45328">
              <w:rPr>
                <w:rFonts w:cs="Arial"/>
                <w:b/>
                <w:sz w:val="20"/>
                <w:szCs w:val="20"/>
              </w:rPr>
              <w:t xml:space="preserve">Implement </w:t>
            </w:r>
            <w:r w:rsidR="00B20A1B" w:rsidRPr="00D45328">
              <w:rPr>
                <w:rFonts w:cs="Arial"/>
                <w:b/>
                <w:sz w:val="20"/>
                <w:szCs w:val="20"/>
              </w:rPr>
              <w:t>Programme/s or Services</w:t>
            </w:r>
            <w:r w:rsidR="00D45328" w:rsidRPr="00D45328">
              <w:rPr>
                <w:rFonts w:cs="Arial"/>
                <w:b/>
                <w:sz w:val="20"/>
                <w:szCs w:val="20"/>
              </w:rPr>
              <w:t xml:space="preserve"> through innovative initiatives</w:t>
            </w:r>
          </w:p>
          <w:p w:rsidR="00B20A1B" w:rsidRPr="00D45328" w:rsidRDefault="00B20A1B" w:rsidP="00664365">
            <w:pPr>
              <w:rPr>
                <w:rFonts w:cs="Arial"/>
              </w:rPr>
            </w:pPr>
          </w:p>
        </w:tc>
        <w:tc>
          <w:tcPr>
            <w:tcW w:w="11843" w:type="dxa"/>
            <w:shd w:val="clear" w:color="auto" w:fill="auto"/>
          </w:tcPr>
          <w:p w:rsidR="00B20A1B" w:rsidRDefault="00B20A1B" w:rsidP="00B20A1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Explore a “</w:t>
            </w:r>
            <w:proofErr w:type="spellStart"/>
            <w:r>
              <w:rPr>
                <w:rFonts w:cs="Arial"/>
                <w:sz w:val="20"/>
              </w:rPr>
              <w:t>self build</w:t>
            </w:r>
            <w:proofErr w:type="spellEnd"/>
            <w:r>
              <w:rPr>
                <w:rFonts w:cs="Arial"/>
                <w:sz w:val="20"/>
              </w:rPr>
              <w:t xml:space="preserve">” community project to help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be involved with building theirs and others </w:t>
            </w:r>
            <w:proofErr w:type="spellStart"/>
            <w:r w:rsidR="00DC054A">
              <w:rPr>
                <w:rFonts w:cs="Arial"/>
                <w:sz w:val="20"/>
              </w:rPr>
              <w:t>Kāinga</w:t>
            </w:r>
            <w:proofErr w:type="spellEnd"/>
            <w:r>
              <w:rPr>
                <w:rFonts w:cs="Arial"/>
                <w:sz w:val="20"/>
              </w:rPr>
              <w:t xml:space="preserve"> and increase trade and design skills with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>.</w:t>
            </w:r>
          </w:p>
          <w:p w:rsidR="00B20A1B" w:rsidRPr="00F40FEB" w:rsidRDefault="00B20A1B" w:rsidP="00F40FEB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Explore developments of credit union or </w:t>
            </w:r>
            <w:proofErr w:type="gramStart"/>
            <w:r>
              <w:rPr>
                <w:rFonts w:cs="Arial"/>
                <w:sz w:val="20"/>
              </w:rPr>
              <w:t>low cost</w:t>
            </w:r>
            <w:proofErr w:type="gramEnd"/>
            <w:r>
              <w:rPr>
                <w:rFonts w:cs="Arial"/>
                <w:sz w:val="20"/>
              </w:rPr>
              <w:t xml:space="preserve"> low facility to support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into their own homes either as a National or Regional consortium.</w:t>
            </w:r>
          </w:p>
        </w:tc>
        <w:tc>
          <w:tcPr>
            <w:tcW w:w="1063" w:type="dxa"/>
            <w:shd w:val="clear" w:color="auto" w:fill="auto"/>
          </w:tcPr>
          <w:p w:rsidR="00B20A1B" w:rsidRDefault="00FA302E" w:rsidP="00DA44A5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  <w:p w:rsidR="00FA302E" w:rsidRDefault="00FA302E" w:rsidP="00DA44A5">
            <w:pPr>
              <w:spacing w:before="120"/>
              <w:ind w:left="357"/>
              <w:rPr>
                <w:rFonts w:cs="Arial"/>
              </w:rPr>
            </w:pPr>
          </w:p>
          <w:p w:rsidR="00FA302E" w:rsidRPr="00DA44A5" w:rsidRDefault="00FA302E" w:rsidP="00DA44A5">
            <w:pPr>
              <w:spacing w:before="120"/>
              <w:ind w:left="357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</w:tr>
    </w:tbl>
    <w:p w:rsidR="00FA302E" w:rsidRDefault="00FA302E">
      <w:r>
        <w:br w:type="page"/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687"/>
        <w:gridCol w:w="11843"/>
        <w:gridCol w:w="1063"/>
      </w:tblGrid>
      <w:tr w:rsidR="00B20A1B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B20A1B" w:rsidRPr="003611D1" w:rsidRDefault="00B20A1B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lastRenderedPageBreak/>
              <w:t xml:space="preserve">Objective 2. Education </w:t>
            </w:r>
            <w:r w:rsidR="00F06D0D">
              <w:rPr>
                <w:rFonts w:ascii="Arial Black" w:hAnsi="Arial Black"/>
                <w:b/>
                <w:sz w:val="26"/>
                <w:szCs w:val="26"/>
              </w:rPr>
              <w:t xml:space="preserve">of care and creating a healthy </w:t>
            </w:r>
            <w:proofErr w:type="spellStart"/>
            <w:r w:rsidR="00F06D0D">
              <w:rPr>
                <w:rFonts w:ascii="Arial Black" w:hAnsi="Arial Black"/>
                <w:b/>
                <w:sz w:val="26"/>
                <w:szCs w:val="26"/>
              </w:rPr>
              <w:t>W</w:t>
            </w:r>
            <w:r>
              <w:rPr>
                <w:rFonts w:ascii="Arial Black" w:hAnsi="Arial Black"/>
                <w:b/>
                <w:sz w:val="26"/>
                <w:szCs w:val="26"/>
              </w:rPr>
              <w:t>hare</w:t>
            </w:r>
            <w:proofErr w:type="spellEnd"/>
          </w:p>
        </w:tc>
      </w:tr>
      <w:tr w:rsidR="00B20A1B" w:rsidRPr="00AB77AD" w:rsidTr="00FA302E">
        <w:tc>
          <w:tcPr>
            <w:tcW w:w="2687" w:type="dxa"/>
            <w:shd w:val="clear" w:color="auto" w:fill="F2F2F2" w:themeFill="background1" w:themeFillShade="F2"/>
          </w:tcPr>
          <w:p w:rsidR="00B20A1B" w:rsidRPr="0071485F" w:rsidRDefault="00DA2A48" w:rsidP="00926862">
            <w:pPr>
              <w:rPr>
                <w:rFonts w:cs="Arial"/>
                <w:b/>
                <w:sz w:val="20"/>
                <w:szCs w:val="20"/>
              </w:rPr>
            </w:pPr>
            <w:r w:rsidRPr="0071485F">
              <w:rPr>
                <w:rFonts w:cs="Arial"/>
                <w:b/>
                <w:sz w:val="20"/>
                <w:szCs w:val="20"/>
              </w:rPr>
              <w:t xml:space="preserve">Develop </w:t>
            </w:r>
            <w:r w:rsidR="00B20A1B" w:rsidRPr="0071485F">
              <w:rPr>
                <w:rFonts w:cs="Arial"/>
                <w:b/>
                <w:sz w:val="20"/>
                <w:szCs w:val="20"/>
              </w:rPr>
              <w:t>Programmes</w:t>
            </w:r>
            <w:r w:rsidRPr="0071485F">
              <w:rPr>
                <w:rFonts w:cs="Arial"/>
                <w:b/>
                <w:sz w:val="20"/>
                <w:szCs w:val="20"/>
              </w:rPr>
              <w:t xml:space="preserve"> to </w:t>
            </w:r>
            <w:proofErr w:type="spellStart"/>
            <w:r w:rsidR="0011545C">
              <w:rPr>
                <w:rFonts w:cs="Arial"/>
                <w:b/>
                <w:sz w:val="20"/>
                <w:szCs w:val="20"/>
              </w:rPr>
              <w:t>Whānau</w:t>
            </w:r>
            <w:proofErr w:type="spellEnd"/>
            <w:r w:rsidR="0071485F" w:rsidRPr="0071485F">
              <w:rPr>
                <w:rFonts w:cs="Arial"/>
                <w:b/>
                <w:sz w:val="20"/>
                <w:szCs w:val="20"/>
              </w:rPr>
              <w:t xml:space="preserve"> in </w:t>
            </w:r>
            <w:proofErr w:type="spellStart"/>
            <w:r w:rsidR="00DC054A">
              <w:rPr>
                <w:rFonts w:cs="Arial"/>
                <w:b/>
                <w:sz w:val="20"/>
                <w:szCs w:val="20"/>
              </w:rPr>
              <w:t>kāinga</w:t>
            </w:r>
            <w:proofErr w:type="spellEnd"/>
            <w:r w:rsidR="0071485F" w:rsidRPr="00714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71485F" w:rsidRPr="0071485F">
              <w:rPr>
                <w:rFonts w:cs="Arial"/>
                <w:b/>
                <w:sz w:val="20"/>
                <w:szCs w:val="20"/>
              </w:rPr>
              <w:t>hauora</w:t>
            </w:r>
            <w:proofErr w:type="spellEnd"/>
          </w:p>
          <w:p w:rsidR="00B20A1B" w:rsidRPr="00203C58" w:rsidRDefault="00B20A1B" w:rsidP="0066436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43" w:type="dxa"/>
            <w:shd w:val="clear" w:color="auto" w:fill="auto"/>
          </w:tcPr>
          <w:p w:rsidR="00B20A1B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Programmed approach through advocacy to ensure all tenants, and owners have warm healthy housing, curtains, insulation and heating.</w:t>
            </w:r>
          </w:p>
          <w:p w:rsidR="00B20A1B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Implement programmes to educate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as to how to maintain healthy homes.</w:t>
            </w:r>
          </w:p>
          <w:p w:rsidR="00B20A1B" w:rsidRPr="00B77A10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Deliver financial literacy to </w:t>
            </w:r>
            <w:proofErr w:type="spellStart"/>
            <w:r w:rsidR="0011545C">
              <w:rPr>
                <w:rFonts w:cs="Arial"/>
                <w:sz w:val="20"/>
              </w:rPr>
              <w:t>Whānau</w:t>
            </w:r>
            <w:proofErr w:type="spellEnd"/>
            <w:r>
              <w:rPr>
                <w:rFonts w:cs="Arial"/>
                <w:sz w:val="20"/>
              </w:rPr>
              <w:t xml:space="preserve"> on how to set goals, maintain and grow equity and opportunities within their individual circumstances.</w:t>
            </w:r>
          </w:p>
        </w:tc>
        <w:tc>
          <w:tcPr>
            <w:tcW w:w="1063" w:type="dxa"/>
            <w:shd w:val="clear" w:color="auto" w:fill="auto"/>
          </w:tcPr>
          <w:p w:rsidR="00B20A1B" w:rsidRDefault="00FA302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A302E" w:rsidRDefault="00FA302E" w:rsidP="00B20A1B">
            <w:pPr>
              <w:ind w:left="175"/>
              <w:jc w:val="center"/>
              <w:rPr>
                <w:rFonts w:cs="Arial"/>
              </w:rPr>
            </w:pPr>
          </w:p>
          <w:p w:rsidR="00FA302E" w:rsidRDefault="00FA302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FA302E" w:rsidRPr="00AB77AD" w:rsidRDefault="00FA302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  <w:tr w:rsidR="00B20A1B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B20A1B" w:rsidRPr="003611D1" w:rsidRDefault="00B20A1B" w:rsidP="00B20A1B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</w:t>
            </w:r>
            <w:r w:rsidR="00F06D0D">
              <w:rPr>
                <w:rFonts w:ascii="Arial Black" w:hAnsi="Arial Black"/>
                <w:b/>
                <w:sz w:val="26"/>
                <w:szCs w:val="26"/>
              </w:rPr>
              <w:t>tive 3. Partnerships with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  <w:proofErr w:type="spellStart"/>
            <w:r w:rsidR="0011545C">
              <w:rPr>
                <w:rFonts w:ascii="Arial Black" w:hAnsi="Arial Black"/>
                <w:b/>
                <w:sz w:val="26"/>
                <w:szCs w:val="26"/>
              </w:rPr>
              <w:t>Whānau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, Marae and </w:t>
            </w:r>
            <w:proofErr w:type="spellStart"/>
            <w:r w:rsidR="007556F4">
              <w:rPr>
                <w:rFonts w:ascii="Arial Black" w:hAnsi="Arial Black"/>
                <w:b/>
                <w:sz w:val="26"/>
                <w:szCs w:val="26"/>
              </w:rPr>
              <w:t>Hapū</w:t>
            </w:r>
            <w:proofErr w:type="spellEnd"/>
            <w:r>
              <w:rPr>
                <w:rFonts w:ascii="Arial Black" w:hAnsi="Arial Black"/>
                <w:b/>
                <w:sz w:val="26"/>
                <w:szCs w:val="26"/>
              </w:rPr>
              <w:t xml:space="preserve"> to create </w:t>
            </w:r>
            <w:r w:rsidR="00F06D0D">
              <w:rPr>
                <w:rFonts w:ascii="Arial Black" w:hAnsi="Arial Black"/>
                <w:b/>
                <w:sz w:val="26"/>
                <w:szCs w:val="26"/>
              </w:rPr>
              <w:t xml:space="preserve">a </w:t>
            </w:r>
            <w:r>
              <w:rPr>
                <w:rFonts w:ascii="Arial Black" w:hAnsi="Arial Black"/>
                <w:b/>
                <w:sz w:val="26"/>
                <w:szCs w:val="26"/>
              </w:rPr>
              <w:t>community feel and increase their asset bases</w:t>
            </w:r>
          </w:p>
        </w:tc>
      </w:tr>
      <w:tr w:rsidR="00B20A1B" w:rsidRPr="00AB77AD" w:rsidTr="00FA302E">
        <w:trPr>
          <w:trHeight w:val="1501"/>
        </w:trPr>
        <w:tc>
          <w:tcPr>
            <w:tcW w:w="2687" w:type="dxa"/>
            <w:shd w:val="clear" w:color="auto" w:fill="F2F2F2" w:themeFill="background1" w:themeFillShade="F2"/>
          </w:tcPr>
          <w:p w:rsidR="00B20A1B" w:rsidRPr="00892C26" w:rsidRDefault="00DA2A48" w:rsidP="00926862">
            <w:pPr>
              <w:rPr>
                <w:rFonts w:cs="Arial"/>
                <w:b/>
                <w:sz w:val="20"/>
                <w:szCs w:val="20"/>
              </w:rPr>
            </w:pPr>
            <w:r w:rsidRPr="00892C26">
              <w:rPr>
                <w:rFonts w:cs="Arial"/>
                <w:b/>
                <w:sz w:val="20"/>
                <w:szCs w:val="20"/>
              </w:rPr>
              <w:t xml:space="preserve">Develop </w:t>
            </w:r>
            <w:r w:rsidR="00B20A1B" w:rsidRPr="00892C26">
              <w:rPr>
                <w:rFonts w:cs="Arial"/>
                <w:b/>
                <w:sz w:val="20"/>
                <w:szCs w:val="20"/>
              </w:rPr>
              <w:t>Initiatives &amp; Partnerships</w:t>
            </w:r>
            <w:r w:rsidRPr="00892C26">
              <w:rPr>
                <w:rFonts w:cs="Arial"/>
                <w:b/>
                <w:sz w:val="20"/>
                <w:szCs w:val="20"/>
              </w:rPr>
              <w:t xml:space="preserve"> with Marae</w:t>
            </w:r>
          </w:p>
          <w:p w:rsidR="00B20A1B" w:rsidRDefault="00B20A1B" w:rsidP="00664365">
            <w:pPr>
              <w:jc w:val="center"/>
              <w:rPr>
                <w:rFonts w:cs="Arial"/>
              </w:rPr>
            </w:pPr>
          </w:p>
          <w:p w:rsidR="00B20A1B" w:rsidRPr="00203C58" w:rsidRDefault="00B20A1B" w:rsidP="0066436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43" w:type="dxa"/>
            <w:shd w:val="clear" w:color="auto" w:fill="auto"/>
          </w:tcPr>
          <w:p w:rsidR="00B20A1B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Explore partnerships to develop supported housing for </w:t>
            </w:r>
            <w:r w:rsidR="00C115DC">
              <w:rPr>
                <w:rFonts w:cs="Arial"/>
                <w:sz w:val="20"/>
              </w:rPr>
              <w:t>Māori</w:t>
            </w:r>
            <w:r>
              <w:rPr>
                <w:rFonts w:cs="Arial"/>
                <w:sz w:val="20"/>
              </w:rPr>
              <w:t xml:space="preserve"> with disabilities and health needs.</w:t>
            </w:r>
          </w:p>
          <w:p w:rsidR="00B20A1B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Develop programmes that </w:t>
            </w:r>
            <w:r w:rsidR="0071485F">
              <w:rPr>
                <w:rFonts w:cs="Arial"/>
                <w:sz w:val="20"/>
              </w:rPr>
              <w:t xml:space="preserve">further develop </w:t>
            </w:r>
            <w:proofErr w:type="spellStart"/>
            <w:r w:rsidR="0071485F">
              <w:rPr>
                <w:rFonts w:cs="Arial"/>
                <w:sz w:val="20"/>
              </w:rPr>
              <w:t>Marr</w:t>
            </w:r>
            <w:r>
              <w:rPr>
                <w:rFonts w:cs="Arial"/>
                <w:sz w:val="20"/>
              </w:rPr>
              <w:t>a</w:t>
            </w:r>
            <w:proofErr w:type="spellEnd"/>
            <w:r>
              <w:rPr>
                <w:rFonts w:cs="Arial"/>
                <w:sz w:val="20"/>
              </w:rPr>
              <w:t xml:space="preserve"> Kai initiatives into community education programmes and where appropriate sustainable social enterprises.</w:t>
            </w:r>
          </w:p>
          <w:p w:rsidR="00B20A1B" w:rsidRPr="00E179A1" w:rsidRDefault="00B20A1B" w:rsidP="00664365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 partnerships that increases opportunities for co-investment on Marae land.</w:t>
            </w:r>
          </w:p>
        </w:tc>
        <w:tc>
          <w:tcPr>
            <w:tcW w:w="1063" w:type="dxa"/>
            <w:shd w:val="clear" w:color="auto" w:fill="auto"/>
          </w:tcPr>
          <w:p w:rsidR="00B20A1B" w:rsidRDefault="00F9207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F9207E" w:rsidRDefault="00F9207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  <w:p w:rsidR="00F9207E" w:rsidRPr="00AB77AD" w:rsidRDefault="00F9207E" w:rsidP="00B20A1B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2020</w:t>
            </w:r>
          </w:p>
        </w:tc>
      </w:tr>
      <w:tr w:rsidR="00B20A1B" w:rsidRPr="003611D1" w:rsidTr="00A36451">
        <w:tc>
          <w:tcPr>
            <w:tcW w:w="15593" w:type="dxa"/>
            <w:gridSpan w:val="3"/>
            <w:shd w:val="clear" w:color="auto" w:fill="D9E2F3" w:themeFill="accent5" w:themeFillTint="33"/>
          </w:tcPr>
          <w:p w:rsidR="00B20A1B" w:rsidRPr="003611D1" w:rsidRDefault="00F06D0D" w:rsidP="00664365">
            <w:pPr>
              <w:jc w:val="center"/>
              <w:rPr>
                <w:color w:val="FFFFFF" w:themeColor="background1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Objective 4. Implement e</w:t>
            </w:r>
            <w:r w:rsidR="00B20A1B">
              <w:rPr>
                <w:rFonts w:ascii="Arial Black" w:hAnsi="Arial Black"/>
                <w:b/>
                <w:sz w:val="26"/>
                <w:szCs w:val="26"/>
              </w:rPr>
              <w:t xml:space="preserve">mergency support </w:t>
            </w:r>
            <w:r>
              <w:rPr>
                <w:rFonts w:ascii="Arial Black" w:hAnsi="Arial Black"/>
                <w:b/>
                <w:sz w:val="26"/>
                <w:szCs w:val="26"/>
              </w:rPr>
              <w:t xml:space="preserve">and transition </w:t>
            </w:r>
            <w:r w:rsidR="00B20A1B">
              <w:rPr>
                <w:rFonts w:ascii="Arial Black" w:hAnsi="Arial Black"/>
                <w:b/>
                <w:sz w:val="26"/>
                <w:szCs w:val="26"/>
              </w:rPr>
              <w:t>acco</w:t>
            </w:r>
            <w:r>
              <w:rPr>
                <w:rFonts w:ascii="Arial Black" w:hAnsi="Arial Black"/>
                <w:b/>
                <w:sz w:val="26"/>
                <w:szCs w:val="26"/>
              </w:rPr>
              <w:t>mmodation for Tamariki</w:t>
            </w:r>
            <w:r w:rsidR="00B20A1B">
              <w:rPr>
                <w:rFonts w:ascii="Arial Black" w:hAnsi="Arial Black"/>
                <w:b/>
                <w:sz w:val="26"/>
                <w:szCs w:val="26"/>
              </w:rPr>
              <w:t xml:space="preserve"> </w:t>
            </w:r>
          </w:p>
        </w:tc>
      </w:tr>
      <w:tr w:rsidR="00B20A1B" w:rsidRPr="00AB77AD" w:rsidTr="00FA302E">
        <w:trPr>
          <w:trHeight w:val="1023"/>
        </w:trPr>
        <w:tc>
          <w:tcPr>
            <w:tcW w:w="2687" w:type="dxa"/>
            <w:shd w:val="clear" w:color="auto" w:fill="F2F2F2" w:themeFill="background1" w:themeFillShade="F2"/>
          </w:tcPr>
          <w:p w:rsidR="00B20A1B" w:rsidRPr="00DA44A5" w:rsidRDefault="0071485F" w:rsidP="0092686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71485F">
              <w:rPr>
                <w:rFonts w:cs="Arial"/>
                <w:b/>
                <w:sz w:val="20"/>
                <w:szCs w:val="20"/>
              </w:rPr>
              <w:t xml:space="preserve">Develop Programmes and/or Services to support sustainable </w:t>
            </w:r>
            <w:proofErr w:type="spellStart"/>
            <w:r w:rsidR="00DC054A">
              <w:rPr>
                <w:rFonts w:cs="Arial"/>
                <w:b/>
                <w:sz w:val="20"/>
                <w:szCs w:val="20"/>
              </w:rPr>
              <w:t>Kāinga</w:t>
            </w:r>
            <w:proofErr w:type="spellEnd"/>
            <w:r w:rsidRPr="0071485F">
              <w:rPr>
                <w:rFonts w:cs="Arial"/>
                <w:b/>
                <w:sz w:val="20"/>
                <w:szCs w:val="20"/>
              </w:rPr>
              <w:t xml:space="preserve"> solutions</w:t>
            </w:r>
          </w:p>
        </w:tc>
        <w:tc>
          <w:tcPr>
            <w:tcW w:w="11843" w:type="dxa"/>
            <w:shd w:val="clear" w:color="auto" w:fill="auto"/>
          </w:tcPr>
          <w:p w:rsidR="0071485F" w:rsidRDefault="0071485F" w:rsidP="0071485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Implement transition whare for Tamariki in care.</w:t>
            </w:r>
          </w:p>
          <w:p w:rsidR="0071485F" w:rsidRDefault="0071485F" w:rsidP="0071485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Implement</w:t>
            </w:r>
            <w:r w:rsidRPr="00E179A1">
              <w:rPr>
                <w:rFonts w:cs="Arial"/>
                <w:sz w:val="20"/>
              </w:rPr>
              <w:t xml:space="preserve"> emergency accommodation for </w:t>
            </w:r>
            <w:r>
              <w:rPr>
                <w:rFonts w:cs="Arial"/>
                <w:sz w:val="20"/>
              </w:rPr>
              <w:t>Tamariki.</w:t>
            </w:r>
          </w:p>
          <w:p w:rsidR="00B20A1B" w:rsidRPr="0071485F" w:rsidRDefault="0071485F" w:rsidP="0071485F">
            <w:pPr>
              <w:pStyle w:val="ListParagraph"/>
              <w:numPr>
                <w:ilvl w:val="0"/>
                <w:numId w:val="1"/>
              </w:numPr>
              <w:spacing w:before="60" w:line="300" w:lineRule="atLeast"/>
              <w:ind w:left="714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 other services to deliver housing initiatives to reduce homelessness.</w:t>
            </w:r>
          </w:p>
        </w:tc>
        <w:tc>
          <w:tcPr>
            <w:tcW w:w="1063" w:type="dxa"/>
            <w:shd w:val="clear" w:color="auto" w:fill="auto"/>
          </w:tcPr>
          <w:p w:rsidR="00B20A1B" w:rsidRDefault="00F9207E" w:rsidP="00DA44A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  <w:p w:rsidR="00F9207E" w:rsidRDefault="00F9207E" w:rsidP="00DA44A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F9207E" w:rsidRPr="00AB77AD" w:rsidRDefault="00F9207E" w:rsidP="00DA44A5">
            <w:pPr>
              <w:ind w:left="175"/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</w:tr>
    </w:tbl>
    <w:p w:rsidR="00B20A1B" w:rsidRDefault="00B20A1B" w:rsidP="00B20A1B"/>
    <w:p w:rsidR="00B20A1B" w:rsidRDefault="00B20A1B" w:rsidP="00B20A1B"/>
    <w:p w:rsidR="00613AA5" w:rsidRDefault="00613AA5"/>
    <w:sectPr w:rsidR="00613AA5" w:rsidSect="00B20A1B">
      <w:headerReference w:type="default" r:id="rId7"/>
      <w:footerReference w:type="default" r:id="rId8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27" w:rsidRDefault="00535127">
      <w:pPr>
        <w:spacing w:after="0" w:line="240" w:lineRule="auto"/>
      </w:pPr>
      <w:r>
        <w:separator/>
      </w:r>
    </w:p>
  </w:endnote>
  <w:endnote w:type="continuationSeparator" w:id="0">
    <w:p w:rsidR="00535127" w:rsidRDefault="005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05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365" w:rsidRDefault="00664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365" w:rsidRDefault="0066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27" w:rsidRDefault="00535127">
      <w:pPr>
        <w:spacing w:after="0" w:line="240" w:lineRule="auto"/>
      </w:pPr>
      <w:r>
        <w:separator/>
      </w:r>
    </w:p>
  </w:footnote>
  <w:footnote w:type="continuationSeparator" w:id="0">
    <w:p w:rsidR="00535127" w:rsidRDefault="0053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1882249"/>
      <w:docPartObj>
        <w:docPartGallery w:val="Watermarks"/>
        <w:docPartUnique/>
      </w:docPartObj>
    </w:sdtPr>
    <w:sdtEndPr/>
    <w:sdtContent>
      <w:p w:rsidR="00664365" w:rsidRDefault="007044C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7B"/>
      </v:shape>
    </w:pict>
  </w:numPicBullet>
  <w:abstractNum w:abstractNumId="0" w15:restartNumberingAfterBreak="0">
    <w:nsid w:val="02006326"/>
    <w:multiLevelType w:val="hybridMultilevel"/>
    <w:tmpl w:val="2F8A143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7FF"/>
    <w:multiLevelType w:val="hybridMultilevel"/>
    <w:tmpl w:val="FAA63AFE"/>
    <w:lvl w:ilvl="0" w:tplc="140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4D63C6"/>
    <w:multiLevelType w:val="hybridMultilevel"/>
    <w:tmpl w:val="E814F1A0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D048BF"/>
    <w:multiLevelType w:val="hybridMultilevel"/>
    <w:tmpl w:val="2B522C80"/>
    <w:lvl w:ilvl="0" w:tplc="1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101062AF"/>
    <w:multiLevelType w:val="hybridMultilevel"/>
    <w:tmpl w:val="32C884B8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D587D13"/>
    <w:multiLevelType w:val="hybridMultilevel"/>
    <w:tmpl w:val="0FEAD45C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32B6EAE"/>
    <w:multiLevelType w:val="hybridMultilevel"/>
    <w:tmpl w:val="9B847FDE"/>
    <w:lvl w:ilvl="0" w:tplc="0EA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6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2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C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8E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2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3C749C"/>
    <w:multiLevelType w:val="hybridMultilevel"/>
    <w:tmpl w:val="947E1638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2A10CC0"/>
    <w:multiLevelType w:val="hybridMultilevel"/>
    <w:tmpl w:val="85B0113A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1F5FCA"/>
    <w:multiLevelType w:val="hybridMultilevel"/>
    <w:tmpl w:val="182EE1EC"/>
    <w:lvl w:ilvl="0" w:tplc="AFDA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80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C2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6B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6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D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4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E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D123AE"/>
    <w:multiLevelType w:val="hybridMultilevel"/>
    <w:tmpl w:val="E7A8C19E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DC60ED"/>
    <w:multiLevelType w:val="hybridMultilevel"/>
    <w:tmpl w:val="6792A718"/>
    <w:lvl w:ilvl="0" w:tplc="1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A19E4"/>
    <w:multiLevelType w:val="hybridMultilevel"/>
    <w:tmpl w:val="E188E346"/>
    <w:lvl w:ilvl="0" w:tplc="B2A8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0D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8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4F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4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A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E6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0B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8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D04E82"/>
    <w:multiLevelType w:val="hybridMultilevel"/>
    <w:tmpl w:val="20DACC8A"/>
    <w:lvl w:ilvl="0" w:tplc="77E02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22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0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0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4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C7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41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2B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A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7D0FA8"/>
    <w:multiLevelType w:val="hybridMultilevel"/>
    <w:tmpl w:val="8F5C1E02"/>
    <w:lvl w:ilvl="0" w:tplc="9300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65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E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6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64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0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27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4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222DB5"/>
    <w:multiLevelType w:val="hybridMultilevel"/>
    <w:tmpl w:val="4AD40F5C"/>
    <w:lvl w:ilvl="0" w:tplc="1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01BC5"/>
    <w:multiLevelType w:val="hybridMultilevel"/>
    <w:tmpl w:val="2AEABF96"/>
    <w:lvl w:ilvl="0" w:tplc="50A2E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28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6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4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6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1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6A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3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A54833"/>
    <w:multiLevelType w:val="hybridMultilevel"/>
    <w:tmpl w:val="0B82BC1C"/>
    <w:lvl w:ilvl="0" w:tplc="03984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6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85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C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0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E5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C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0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0E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2D3D63"/>
    <w:multiLevelType w:val="hybridMultilevel"/>
    <w:tmpl w:val="677C9A96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1B04CD5"/>
    <w:multiLevelType w:val="hybridMultilevel"/>
    <w:tmpl w:val="8DAEEE56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41F176B"/>
    <w:multiLevelType w:val="hybridMultilevel"/>
    <w:tmpl w:val="1B1C54AE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5ED5D2D"/>
    <w:multiLevelType w:val="hybridMultilevel"/>
    <w:tmpl w:val="8888383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00F1E"/>
    <w:multiLevelType w:val="hybridMultilevel"/>
    <w:tmpl w:val="5ADC4706"/>
    <w:lvl w:ilvl="0" w:tplc="1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D2E0EEE"/>
    <w:multiLevelType w:val="hybridMultilevel"/>
    <w:tmpl w:val="0A6A008C"/>
    <w:lvl w:ilvl="0" w:tplc="6BB0B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4A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E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2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40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E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5"/>
  </w:num>
  <w:num w:numId="9">
    <w:abstractNumId w:val="19"/>
  </w:num>
  <w:num w:numId="10">
    <w:abstractNumId w:val="22"/>
  </w:num>
  <w:num w:numId="11">
    <w:abstractNumId w:val="8"/>
  </w:num>
  <w:num w:numId="12">
    <w:abstractNumId w:val="10"/>
  </w:num>
  <w:num w:numId="13">
    <w:abstractNumId w:val="21"/>
  </w:num>
  <w:num w:numId="14">
    <w:abstractNumId w:val="2"/>
  </w:num>
  <w:num w:numId="15">
    <w:abstractNumId w:val="18"/>
  </w:num>
  <w:num w:numId="16">
    <w:abstractNumId w:val="17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16"/>
  </w:num>
  <w:num w:numId="22">
    <w:abstractNumId w:val="23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1B"/>
    <w:rsid w:val="0000020A"/>
    <w:rsid w:val="00022A6A"/>
    <w:rsid w:val="00044AE4"/>
    <w:rsid w:val="000959BA"/>
    <w:rsid w:val="000A074D"/>
    <w:rsid w:val="000A6C95"/>
    <w:rsid w:val="000C1FFE"/>
    <w:rsid w:val="000E36ED"/>
    <w:rsid w:val="0011545C"/>
    <w:rsid w:val="00181856"/>
    <w:rsid w:val="00183505"/>
    <w:rsid w:val="001864E1"/>
    <w:rsid w:val="00192EC9"/>
    <w:rsid w:val="001A103A"/>
    <w:rsid w:val="001A1B7B"/>
    <w:rsid w:val="001B00DE"/>
    <w:rsid w:val="001D1287"/>
    <w:rsid w:val="001E5BC9"/>
    <w:rsid w:val="001F27F7"/>
    <w:rsid w:val="001F73E0"/>
    <w:rsid w:val="00204704"/>
    <w:rsid w:val="00232400"/>
    <w:rsid w:val="002B0AD9"/>
    <w:rsid w:val="002C7CA6"/>
    <w:rsid w:val="002E607B"/>
    <w:rsid w:val="002F5CC8"/>
    <w:rsid w:val="0030769D"/>
    <w:rsid w:val="00312FA7"/>
    <w:rsid w:val="00323163"/>
    <w:rsid w:val="0035524E"/>
    <w:rsid w:val="003646FA"/>
    <w:rsid w:val="00371DBC"/>
    <w:rsid w:val="00384B20"/>
    <w:rsid w:val="003A03B0"/>
    <w:rsid w:val="003B1AEF"/>
    <w:rsid w:val="003C4D04"/>
    <w:rsid w:val="00406712"/>
    <w:rsid w:val="0044246D"/>
    <w:rsid w:val="00481FC4"/>
    <w:rsid w:val="004861C9"/>
    <w:rsid w:val="00496D1D"/>
    <w:rsid w:val="00497224"/>
    <w:rsid w:val="004A4938"/>
    <w:rsid w:val="004F12E3"/>
    <w:rsid w:val="00506F4B"/>
    <w:rsid w:val="005077B4"/>
    <w:rsid w:val="005137B5"/>
    <w:rsid w:val="00535127"/>
    <w:rsid w:val="005548CE"/>
    <w:rsid w:val="00566A02"/>
    <w:rsid w:val="00585607"/>
    <w:rsid w:val="00590EB9"/>
    <w:rsid w:val="00591D58"/>
    <w:rsid w:val="0059256A"/>
    <w:rsid w:val="005D17CF"/>
    <w:rsid w:val="005D1966"/>
    <w:rsid w:val="00610649"/>
    <w:rsid w:val="00613AA5"/>
    <w:rsid w:val="00632B2B"/>
    <w:rsid w:val="00641F0F"/>
    <w:rsid w:val="00664365"/>
    <w:rsid w:val="00670A77"/>
    <w:rsid w:val="00671D24"/>
    <w:rsid w:val="00675463"/>
    <w:rsid w:val="006A51E9"/>
    <w:rsid w:val="006E2796"/>
    <w:rsid w:val="007042DA"/>
    <w:rsid w:val="007044C5"/>
    <w:rsid w:val="00710BC3"/>
    <w:rsid w:val="0071485F"/>
    <w:rsid w:val="0073684D"/>
    <w:rsid w:val="00755177"/>
    <w:rsid w:val="007556F4"/>
    <w:rsid w:val="007612FB"/>
    <w:rsid w:val="007E41F3"/>
    <w:rsid w:val="007F391F"/>
    <w:rsid w:val="00802ACC"/>
    <w:rsid w:val="008435B9"/>
    <w:rsid w:val="00844217"/>
    <w:rsid w:val="00892C26"/>
    <w:rsid w:val="008B6D2E"/>
    <w:rsid w:val="008C0CDE"/>
    <w:rsid w:val="008D546D"/>
    <w:rsid w:val="00920DEB"/>
    <w:rsid w:val="00924C3E"/>
    <w:rsid w:val="00926862"/>
    <w:rsid w:val="009718AF"/>
    <w:rsid w:val="009777C5"/>
    <w:rsid w:val="009B4C89"/>
    <w:rsid w:val="009C3FA4"/>
    <w:rsid w:val="009E6B72"/>
    <w:rsid w:val="009F6AE9"/>
    <w:rsid w:val="00A13B70"/>
    <w:rsid w:val="00A36451"/>
    <w:rsid w:val="00A36EC8"/>
    <w:rsid w:val="00A61C45"/>
    <w:rsid w:val="00A62EEC"/>
    <w:rsid w:val="00AA6254"/>
    <w:rsid w:val="00B041AE"/>
    <w:rsid w:val="00B15232"/>
    <w:rsid w:val="00B17604"/>
    <w:rsid w:val="00B20A1B"/>
    <w:rsid w:val="00B262FD"/>
    <w:rsid w:val="00B52D10"/>
    <w:rsid w:val="00B54373"/>
    <w:rsid w:val="00B66F7C"/>
    <w:rsid w:val="00B74D14"/>
    <w:rsid w:val="00B83A5C"/>
    <w:rsid w:val="00BB3269"/>
    <w:rsid w:val="00C02F0E"/>
    <w:rsid w:val="00C115DC"/>
    <w:rsid w:val="00C2219E"/>
    <w:rsid w:val="00C42238"/>
    <w:rsid w:val="00C62A13"/>
    <w:rsid w:val="00C77F30"/>
    <w:rsid w:val="00C86E9B"/>
    <w:rsid w:val="00CC299C"/>
    <w:rsid w:val="00D35E9D"/>
    <w:rsid w:val="00D45328"/>
    <w:rsid w:val="00D56DC6"/>
    <w:rsid w:val="00D56E25"/>
    <w:rsid w:val="00D81836"/>
    <w:rsid w:val="00D81A69"/>
    <w:rsid w:val="00D85762"/>
    <w:rsid w:val="00D955B7"/>
    <w:rsid w:val="00D96F89"/>
    <w:rsid w:val="00DA2A48"/>
    <w:rsid w:val="00DA44A5"/>
    <w:rsid w:val="00DB62FB"/>
    <w:rsid w:val="00DC054A"/>
    <w:rsid w:val="00DC3490"/>
    <w:rsid w:val="00DC50A9"/>
    <w:rsid w:val="00DC537B"/>
    <w:rsid w:val="00DF46F3"/>
    <w:rsid w:val="00E161FA"/>
    <w:rsid w:val="00E51A16"/>
    <w:rsid w:val="00E62BD8"/>
    <w:rsid w:val="00EA1C78"/>
    <w:rsid w:val="00EF64BD"/>
    <w:rsid w:val="00F06D0D"/>
    <w:rsid w:val="00F35742"/>
    <w:rsid w:val="00F40FEB"/>
    <w:rsid w:val="00F46600"/>
    <w:rsid w:val="00F473F6"/>
    <w:rsid w:val="00F61C52"/>
    <w:rsid w:val="00F75E54"/>
    <w:rsid w:val="00F8624C"/>
    <w:rsid w:val="00F91632"/>
    <w:rsid w:val="00F9207E"/>
    <w:rsid w:val="00F97E36"/>
    <w:rsid w:val="00FA302E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B47EB8-E829-431C-8913-4CEEE49B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1B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1B"/>
    <w:pPr>
      <w:spacing w:after="0" w:line="240" w:lineRule="auto"/>
      <w:ind w:left="720"/>
      <w:contextualSpacing/>
    </w:pPr>
    <w:rPr>
      <w:rFonts w:eastAsia="Times New Roman" w:cs="Times New Roman"/>
      <w:color w:val="000000"/>
      <w:sz w:val="24"/>
      <w:szCs w:val="20"/>
      <w:lang w:val="en-AU" w:eastAsia="en-NZ"/>
    </w:rPr>
  </w:style>
  <w:style w:type="table" w:styleId="TableGrid">
    <w:name w:val="Table Grid"/>
    <w:basedOn w:val="TableNormal"/>
    <w:uiPriority w:val="59"/>
    <w:rsid w:val="00B2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20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1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Gillespie</dc:creator>
  <cp:keywords/>
  <dc:description/>
  <cp:lastModifiedBy>Samantha Gibson</cp:lastModifiedBy>
  <cp:revision>59</cp:revision>
  <cp:lastPrinted>2018-08-28T20:30:00Z</cp:lastPrinted>
  <dcterms:created xsi:type="dcterms:W3CDTF">2018-08-15T05:15:00Z</dcterms:created>
  <dcterms:modified xsi:type="dcterms:W3CDTF">2018-08-30T04:06:00Z</dcterms:modified>
</cp:coreProperties>
</file>